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DBEDF" w14:textId="706D39D0" w:rsidR="005566F5" w:rsidRDefault="00562673" w:rsidP="005566F5">
      <w:pPr>
        <w:pStyle w:val="NoSpacing"/>
        <w:jc w:val="both"/>
        <w:rPr>
          <w:rFonts w:ascii="Times New Roman" w:hAnsi="Times New Roman"/>
          <w:b/>
          <w:sz w:val="44"/>
        </w:rPr>
      </w:pPr>
      <w:r>
        <w:rPr>
          <w:rFonts w:ascii="Times New Roman" w:hAnsi="Times New Roman"/>
          <w:b/>
          <w:sz w:val="44"/>
        </w:rPr>
        <w:t xml:space="preserve">Caja de herramientas de </w:t>
      </w:r>
      <w:r w:rsidR="00482EF7">
        <w:rPr>
          <w:rFonts w:ascii="Times New Roman" w:hAnsi="Times New Roman"/>
          <w:b/>
          <w:sz w:val="44"/>
        </w:rPr>
        <w:t>mayo</w:t>
      </w:r>
      <w:r>
        <w:rPr>
          <w:rFonts w:ascii="Times New Roman" w:hAnsi="Times New Roman"/>
          <w:b/>
          <w:sz w:val="44"/>
        </w:rPr>
        <w:t>:</w:t>
      </w:r>
    </w:p>
    <w:p w14:paraId="73AF7391" w14:textId="5229563A" w:rsidR="004F66C5" w:rsidRPr="004F66C5" w:rsidRDefault="00562673" w:rsidP="005566F5">
      <w:pPr>
        <w:pStyle w:val="NoSpacing"/>
        <w:jc w:val="both"/>
        <w:rPr>
          <w:rFonts w:ascii="Times New Roman" w:hAnsi="Times New Roman"/>
          <w:i/>
          <w:iCs/>
          <w:sz w:val="44"/>
          <w:szCs w:val="44"/>
        </w:rPr>
      </w:pPr>
      <w:r>
        <w:rPr>
          <w:rFonts w:ascii="Times New Roman" w:hAnsi="Times New Roman"/>
          <w:i/>
          <w:sz w:val="44"/>
        </w:rPr>
        <w:t>Ayuda para las homilías</w:t>
      </w:r>
    </w:p>
    <w:p w14:paraId="2CF16628" w14:textId="44326BB7" w:rsidR="004F66C5" w:rsidRDefault="004F66C5" w:rsidP="005566F5">
      <w:pPr>
        <w:pStyle w:val="NoSpacing"/>
        <w:jc w:val="both"/>
        <w:rPr>
          <w:rFonts w:ascii="Times New Roman" w:hAnsi="Times New Roman"/>
          <w:sz w:val="24"/>
          <w:szCs w:val="24"/>
        </w:rPr>
      </w:pPr>
    </w:p>
    <w:p w14:paraId="5D5B2A57" w14:textId="77777777" w:rsidR="00B2425E" w:rsidRPr="004F66C5" w:rsidRDefault="00B2425E" w:rsidP="005566F5">
      <w:pPr>
        <w:pStyle w:val="NoSpacing"/>
        <w:jc w:val="both"/>
        <w:rPr>
          <w:rFonts w:ascii="Times New Roman" w:hAnsi="Times New Roman"/>
          <w:sz w:val="24"/>
          <w:szCs w:val="24"/>
        </w:rPr>
      </w:pPr>
    </w:p>
    <w:p w14:paraId="23630C15" w14:textId="5C45CA45" w:rsidR="00482EF7" w:rsidRPr="00482EF7" w:rsidRDefault="00482EF7" w:rsidP="00482EF7">
      <w:pPr>
        <w:pStyle w:val="ListParagraph"/>
        <w:numPr>
          <w:ilvl w:val="0"/>
          <w:numId w:val="8"/>
        </w:numPr>
        <w:jc w:val="both"/>
        <w:rPr>
          <w:rFonts w:ascii="Times New Roman" w:hAnsi="Times New Roman" w:cs="Times New Roman"/>
          <w:b/>
          <w:bCs/>
          <w:iCs/>
          <w:sz w:val="24"/>
          <w:szCs w:val="24"/>
        </w:rPr>
      </w:pPr>
      <w:r w:rsidRPr="00482EF7">
        <w:rPr>
          <w:rFonts w:ascii="Times New Roman" w:hAnsi="Times New Roman"/>
          <w:b/>
          <w:bCs/>
          <w:iCs/>
          <w:sz w:val="24"/>
        </w:rPr>
        <w:t xml:space="preserve">Nuestra Señora de Fátima: 13 </w:t>
      </w:r>
      <w:r>
        <w:rPr>
          <w:rFonts w:ascii="Times New Roman" w:hAnsi="Times New Roman"/>
          <w:b/>
          <w:bCs/>
          <w:iCs/>
          <w:sz w:val="24"/>
        </w:rPr>
        <w:t>de mayo</w:t>
      </w:r>
    </w:p>
    <w:p w14:paraId="29D33901" w14:textId="77777777" w:rsidR="00482EF7" w:rsidRPr="00642186" w:rsidRDefault="00482EF7" w:rsidP="00482EF7">
      <w:pPr>
        <w:pStyle w:val="ListParagraph"/>
        <w:numPr>
          <w:ilvl w:val="0"/>
          <w:numId w:val="9"/>
        </w:numPr>
        <w:jc w:val="both"/>
        <w:rPr>
          <w:rFonts w:ascii="Times New Roman" w:hAnsi="Times New Roman" w:cs="Times New Roman"/>
          <w:sz w:val="24"/>
          <w:szCs w:val="24"/>
        </w:rPr>
      </w:pPr>
      <w:r>
        <w:rPr>
          <w:rFonts w:ascii="Times New Roman" w:hAnsi="Times New Roman"/>
          <w:sz w:val="24"/>
        </w:rPr>
        <w:t>La Bienaventurada Virgen María se apareció a tres niños pastores: Lucía dos Santos y sus primos, Francisco y Jacinta Marto en Fátima, Portugal, en seis ocasiones distintas, del 13 de mayo al 13 de octubre de 1917. La Virgen pidió a los niños que rezaran diariamente el rosario y que hicieran sacrificios por la conversión de las almas.</w:t>
      </w:r>
    </w:p>
    <w:p w14:paraId="273E97C2" w14:textId="77777777" w:rsidR="00482EF7" w:rsidRDefault="00482EF7" w:rsidP="00482EF7">
      <w:pPr>
        <w:pStyle w:val="ListParagraph"/>
        <w:numPr>
          <w:ilvl w:val="0"/>
          <w:numId w:val="9"/>
        </w:numPr>
        <w:jc w:val="both"/>
        <w:rPr>
          <w:rFonts w:ascii="Times New Roman" w:hAnsi="Times New Roman" w:cs="Times New Roman"/>
          <w:sz w:val="24"/>
          <w:szCs w:val="24"/>
        </w:rPr>
      </w:pPr>
      <w:r>
        <w:rPr>
          <w:rFonts w:ascii="Times New Roman" w:hAnsi="Times New Roman"/>
          <w:sz w:val="24"/>
        </w:rPr>
        <w:t>Nuestra Señora de Fátima nos advirtió de lo que estaba por venir. Lo reveló a través de varios signos:</w:t>
      </w:r>
    </w:p>
    <w:p w14:paraId="2750B064" w14:textId="77777777" w:rsidR="00482EF7" w:rsidRDefault="00482EF7" w:rsidP="00482EF7">
      <w:pPr>
        <w:pStyle w:val="ListParagraph"/>
        <w:numPr>
          <w:ilvl w:val="1"/>
          <w:numId w:val="9"/>
        </w:numPr>
        <w:jc w:val="both"/>
        <w:rPr>
          <w:rFonts w:ascii="Times New Roman" w:hAnsi="Times New Roman" w:cs="Times New Roman"/>
          <w:sz w:val="24"/>
          <w:szCs w:val="24"/>
        </w:rPr>
      </w:pPr>
      <w:r>
        <w:rPr>
          <w:rFonts w:ascii="Times New Roman" w:hAnsi="Times New Roman"/>
          <w:sz w:val="24"/>
        </w:rPr>
        <w:t>La primera señal para los niños fue una visión del infierno.</w:t>
      </w:r>
    </w:p>
    <w:p w14:paraId="5D8BA7AB" w14:textId="77777777" w:rsidR="00482EF7" w:rsidRDefault="00482EF7" w:rsidP="00482EF7">
      <w:pPr>
        <w:pStyle w:val="ListParagraph"/>
        <w:numPr>
          <w:ilvl w:val="1"/>
          <w:numId w:val="9"/>
        </w:numPr>
        <w:jc w:val="both"/>
        <w:rPr>
          <w:rFonts w:ascii="Times New Roman" w:hAnsi="Times New Roman" w:cs="Times New Roman"/>
          <w:sz w:val="24"/>
          <w:szCs w:val="24"/>
        </w:rPr>
      </w:pPr>
      <w:r>
        <w:rPr>
          <w:rFonts w:ascii="Times New Roman" w:hAnsi="Times New Roman"/>
          <w:sz w:val="24"/>
        </w:rPr>
        <w:t>La segunda era una profecía sobre el estallido de la Segunda Guerra Mundial.</w:t>
      </w:r>
    </w:p>
    <w:p w14:paraId="51AC45EE" w14:textId="77777777" w:rsidR="00482EF7" w:rsidRPr="00642186" w:rsidRDefault="00482EF7" w:rsidP="00482EF7">
      <w:pPr>
        <w:pStyle w:val="ListParagraph"/>
        <w:numPr>
          <w:ilvl w:val="1"/>
          <w:numId w:val="9"/>
        </w:numPr>
        <w:jc w:val="both"/>
        <w:rPr>
          <w:rFonts w:ascii="Times New Roman" w:hAnsi="Times New Roman" w:cs="Times New Roman"/>
          <w:sz w:val="24"/>
          <w:szCs w:val="24"/>
        </w:rPr>
      </w:pPr>
      <w:r>
        <w:rPr>
          <w:rFonts w:ascii="Times New Roman" w:hAnsi="Times New Roman"/>
          <w:sz w:val="24"/>
        </w:rPr>
        <w:t xml:space="preserve">Aunque sigue siendo un misterio, el Papa Benedicto XVI dijo de la tercera: </w:t>
      </w:r>
      <w:r>
        <w:rPr>
          <w:rFonts w:ascii="Times New Roman" w:hAnsi="Times New Roman"/>
          <w:color w:val="000000"/>
          <w:sz w:val="24"/>
          <w:shd w:val="clear" w:color="auto" w:fill="FFFFFF"/>
        </w:rPr>
        <w:t>“En la visión podemos reconocer el siglo pasado como siglo de los mártires, como siglo de los sufrimientos y de las persecuciones contra la Iglesia, como el siglo de las guerras mundiales y de muchas guerras locales que han llenado toda su segunda mitad y han hecho experimentar nuevas formas de crueldad”. La visión va unida a la súplica de María de oración y penitencia.</w:t>
      </w:r>
    </w:p>
    <w:p w14:paraId="59038A22" w14:textId="77777777" w:rsidR="00482EF7" w:rsidRDefault="00482EF7" w:rsidP="00482EF7">
      <w:pPr>
        <w:pStyle w:val="ListParagraph"/>
        <w:numPr>
          <w:ilvl w:val="0"/>
          <w:numId w:val="9"/>
        </w:numPr>
        <w:jc w:val="both"/>
        <w:rPr>
          <w:rFonts w:ascii="Times New Roman" w:hAnsi="Times New Roman" w:cs="Times New Roman"/>
          <w:sz w:val="24"/>
          <w:szCs w:val="24"/>
        </w:rPr>
      </w:pPr>
      <w:r>
        <w:rPr>
          <w:rFonts w:ascii="Times New Roman" w:hAnsi="Times New Roman"/>
          <w:sz w:val="24"/>
        </w:rPr>
        <w:t>Su mensaje sigue siendo válido hoy en día. En medio del caos del mundo y del creciente desorden que promueve nuestra cultura, no debemos dejar de defender la verdad, esforzarnos por crecer en la virtud y confiar en nuestra fe y en la Virgen para que nos guíen.</w:t>
      </w:r>
    </w:p>
    <w:p w14:paraId="77D72FE9" w14:textId="77777777" w:rsidR="00482EF7" w:rsidRDefault="00482EF7" w:rsidP="00482EF7">
      <w:pPr>
        <w:pStyle w:val="ListParagraph"/>
        <w:numPr>
          <w:ilvl w:val="0"/>
          <w:numId w:val="9"/>
        </w:numPr>
        <w:jc w:val="both"/>
        <w:rPr>
          <w:rFonts w:ascii="Times New Roman" w:hAnsi="Times New Roman" w:cs="Times New Roman"/>
          <w:sz w:val="24"/>
          <w:szCs w:val="24"/>
        </w:rPr>
      </w:pPr>
      <w:r>
        <w:rPr>
          <w:rFonts w:ascii="Times New Roman" w:hAnsi="Times New Roman"/>
          <w:sz w:val="24"/>
        </w:rPr>
        <w:t>La Hermana Lucía dos Santos dijo que cada vez le parecía más claro que la finalidad de todas las apariciones era ayudar a las personas a crecer más en la fe, la esperanza y el amor; todo lo demás estaba destinado a conducir a esto.</w:t>
      </w:r>
    </w:p>
    <w:p w14:paraId="1555FDA0" w14:textId="77777777" w:rsidR="00482EF7" w:rsidRPr="00642186" w:rsidRDefault="00482EF7" w:rsidP="00482EF7">
      <w:pPr>
        <w:pStyle w:val="ListParagraph"/>
        <w:numPr>
          <w:ilvl w:val="0"/>
          <w:numId w:val="9"/>
        </w:numPr>
        <w:jc w:val="both"/>
        <w:rPr>
          <w:rFonts w:ascii="Times New Roman" w:hAnsi="Times New Roman" w:cs="Times New Roman"/>
          <w:sz w:val="24"/>
          <w:szCs w:val="24"/>
        </w:rPr>
      </w:pPr>
      <w:r>
        <w:rPr>
          <w:rFonts w:ascii="Times New Roman" w:hAnsi="Times New Roman"/>
          <w:color w:val="000000"/>
          <w:sz w:val="24"/>
          <w:shd w:val="clear" w:color="auto" w:fill="FFFFFF"/>
        </w:rPr>
        <w:t>Tomado en su conjunto, el mensaje de Fátima es un fuerte recordatorio de que las crisis del mundo se resolverán finalmente no mediante la fuerza armada, sino mediante la oración y la confianza en la gracia de Dios.</w:t>
      </w:r>
    </w:p>
    <w:p w14:paraId="74D3CE27" w14:textId="66E48D17" w:rsidR="00B2425E" w:rsidRPr="00482EF7" w:rsidRDefault="00482EF7" w:rsidP="00482EF7">
      <w:pPr>
        <w:pStyle w:val="ListParagraph"/>
        <w:numPr>
          <w:ilvl w:val="0"/>
          <w:numId w:val="9"/>
        </w:numPr>
        <w:jc w:val="both"/>
        <w:rPr>
          <w:rFonts w:ascii="Times New Roman" w:hAnsi="Times New Roman" w:cs="Times New Roman"/>
          <w:sz w:val="24"/>
          <w:szCs w:val="24"/>
        </w:rPr>
      </w:pPr>
      <w:r>
        <w:rPr>
          <w:rFonts w:ascii="Times New Roman" w:hAnsi="Times New Roman"/>
          <w:color w:val="000000"/>
          <w:sz w:val="24"/>
          <w:shd w:val="clear" w:color="auto" w:fill="FFFFFF"/>
        </w:rPr>
        <w:t xml:space="preserve">A pesar de sus imágenes violentas y sus fuertes advertencias, el mensaje de Fátima concluye con una nota de confianza: “mi Corazón Inmaculado </w:t>
      </w:r>
      <w:r>
        <w:rPr>
          <w:rFonts w:ascii="Times New Roman" w:hAnsi="Times New Roman"/>
          <w:color w:val="000000"/>
          <w:sz w:val="24"/>
          <w:shd w:val="clear" w:color="auto" w:fill="FFFFFF"/>
        </w:rPr>
        <w:lastRenderedPageBreak/>
        <w:t xml:space="preserve">triunfará”. </w:t>
      </w:r>
      <w:r>
        <w:rPr>
          <w:rFonts w:ascii="Times New Roman" w:hAnsi="Times New Roman"/>
          <w:sz w:val="24"/>
        </w:rPr>
        <w:t>Unámonos a ese mismo corazón, invocando diariamente a nuestra Madre, para que podamos estar seguros de su fidelidad y protección.</w:t>
      </w:r>
    </w:p>
    <w:p w14:paraId="431A225E" w14:textId="77777777" w:rsidR="00B2425E" w:rsidRPr="00B2425E" w:rsidRDefault="00B2425E" w:rsidP="00B2425E">
      <w:pPr>
        <w:pStyle w:val="NoSpacing"/>
        <w:ind w:left="720"/>
        <w:jc w:val="both"/>
        <w:rPr>
          <w:rFonts w:ascii="Times New Roman" w:hAnsi="Times New Roman"/>
          <w:b/>
          <w:bCs/>
          <w:sz w:val="24"/>
          <w:szCs w:val="24"/>
        </w:rPr>
      </w:pPr>
    </w:p>
    <w:p w14:paraId="10D64E9A" w14:textId="59C2218F" w:rsidR="00482EF7" w:rsidRPr="00482EF7" w:rsidRDefault="00482EF7" w:rsidP="00482EF7">
      <w:pPr>
        <w:pStyle w:val="ListParagraph"/>
        <w:numPr>
          <w:ilvl w:val="0"/>
          <w:numId w:val="8"/>
        </w:numPr>
        <w:jc w:val="both"/>
        <w:rPr>
          <w:rFonts w:ascii="Times New Roman" w:hAnsi="Times New Roman" w:cs="Times New Roman"/>
          <w:b/>
          <w:bCs/>
          <w:iCs/>
          <w:sz w:val="24"/>
          <w:szCs w:val="24"/>
        </w:rPr>
      </w:pPr>
      <w:r w:rsidRPr="00482EF7">
        <w:rPr>
          <w:rFonts w:ascii="Times New Roman" w:hAnsi="Times New Roman"/>
          <w:b/>
          <w:bCs/>
          <w:iCs/>
          <w:sz w:val="24"/>
        </w:rPr>
        <w:t xml:space="preserve">Domingo de Pentecostés: 28 </w:t>
      </w:r>
      <w:r>
        <w:rPr>
          <w:rFonts w:ascii="Times New Roman" w:hAnsi="Times New Roman"/>
          <w:b/>
          <w:bCs/>
          <w:iCs/>
          <w:sz w:val="24"/>
        </w:rPr>
        <w:t>de mayo</w:t>
      </w:r>
    </w:p>
    <w:p w14:paraId="089218DB" w14:textId="77777777" w:rsidR="00482EF7" w:rsidRPr="00642186" w:rsidRDefault="00482EF7" w:rsidP="00482EF7">
      <w:pPr>
        <w:pStyle w:val="ListParagraph"/>
        <w:numPr>
          <w:ilvl w:val="0"/>
          <w:numId w:val="10"/>
        </w:numPr>
        <w:jc w:val="both"/>
        <w:rPr>
          <w:rFonts w:ascii="Times New Roman" w:hAnsi="Times New Roman" w:cs="Times New Roman"/>
          <w:sz w:val="24"/>
          <w:szCs w:val="24"/>
        </w:rPr>
      </w:pPr>
      <w:r>
        <w:rPr>
          <w:rFonts w:ascii="Times New Roman" w:hAnsi="Times New Roman"/>
          <w:sz w:val="24"/>
        </w:rPr>
        <w:t>En la fiesta del Domingo de Pentecostés, celebramos el nacimiento de nuestra Iglesia. Hace más de 2000 años, el Espíritu Santo descendió sobre los Apóstoles para enviarlos entre las naciones predicando la Buena Nueva: la Palabra de Dios.</w:t>
      </w:r>
    </w:p>
    <w:p w14:paraId="67D031CB" w14:textId="77777777" w:rsidR="00482EF7" w:rsidRPr="00642186" w:rsidRDefault="00482EF7" w:rsidP="00482EF7">
      <w:pPr>
        <w:pStyle w:val="ListParagraph"/>
        <w:numPr>
          <w:ilvl w:val="0"/>
          <w:numId w:val="10"/>
        </w:numPr>
        <w:jc w:val="both"/>
        <w:rPr>
          <w:rFonts w:ascii="Times New Roman" w:hAnsi="Times New Roman" w:cs="Times New Roman"/>
          <w:sz w:val="24"/>
          <w:szCs w:val="24"/>
        </w:rPr>
      </w:pPr>
      <w:r>
        <w:rPr>
          <w:rFonts w:ascii="Times New Roman" w:hAnsi="Times New Roman"/>
          <w:sz w:val="24"/>
        </w:rPr>
        <w:t>En aquel momento, los hombres estaban encerrados en el Cenáculo temiendo la persecución y el sufrimiento que les rodeaban. Iluminados por las lenguas de fuego, llenos del Espíritu Santo, sus temores se disiparon.</w:t>
      </w:r>
    </w:p>
    <w:p w14:paraId="39132757" w14:textId="77777777" w:rsidR="00482EF7" w:rsidRPr="00642186" w:rsidRDefault="00482EF7" w:rsidP="00482EF7">
      <w:pPr>
        <w:pStyle w:val="ListParagraph"/>
        <w:numPr>
          <w:ilvl w:val="0"/>
          <w:numId w:val="10"/>
        </w:numPr>
        <w:jc w:val="both"/>
        <w:rPr>
          <w:rFonts w:ascii="Times New Roman" w:hAnsi="Times New Roman" w:cs="Times New Roman"/>
          <w:sz w:val="24"/>
          <w:szCs w:val="24"/>
        </w:rPr>
      </w:pPr>
      <w:r>
        <w:rPr>
          <w:rFonts w:ascii="Times New Roman" w:hAnsi="Times New Roman"/>
          <w:sz w:val="24"/>
        </w:rPr>
        <w:t xml:space="preserve">Como miembros de la Iglesia, somos herederos de esta realización del Espíritu Santo y de la misión de Cristo Jesús. Al asumirlo, aceptamos que el sufrimiento, la persecución y, en última instancia, </w:t>
      </w:r>
      <w:proofErr w:type="gramStart"/>
      <w:r>
        <w:rPr>
          <w:rFonts w:ascii="Times New Roman" w:hAnsi="Times New Roman"/>
          <w:sz w:val="24"/>
        </w:rPr>
        <w:t>la muerte son</w:t>
      </w:r>
      <w:proofErr w:type="gramEnd"/>
      <w:r>
        <w:rPr>
          <w:rFonts w:ascii="Times New Roman" w:hAnsi="Times New Roman"/>
          <w:sz w:val="24"/>
        </w:rPr>
        <w:t xml:space="preserve"> inevitables. Pero su resurrección nos asegura que el Señor ha triunfado, y con la fuerza del Espíritu Santo también nosotros podemos difundir la Buena Nueva.</w:t>
      </w:r>
    </w:p>
    <w:p w14:paraId="4A14979A" w14:textId="77BE2E95" w:rsidR="00B2425E" w:rsidRPr="00482EF7" w:rsidRDefault="00482EF7" w:rsidP="00482EF7">
      <w:pPr>
        <w:pStyle w:val="ListParagraph"/>
        <w:numPr>
          <w:ilvl w:val="0"/>
          <w:numId w:val="10"/>
        </w:numPr>
        <w:jc w:val="both"/>
        <w:rPr>
          <w:rFonts w:ascii="Times New Roman" w:hAnsi="Times New Roman" w:cs="Times New Roman"/>
          <w:sz w:val="24"/>
          <w:szCs w:val="24"/>
        </w:rPr>
      </w:pPr>
      <w:r>
        <w:rPr>
          <w:rFonts w:ascii="Times New Roman" w:hAnsi="Times New Roman"/>
          <w:sz w:val="24"/>
        </w:rPr>
        <w:t>Como católicos confirmados, no olvidemos nunca la abundancia de dones que derrama sobre nosotros el Espíritu Santo. En un mundo impregnado por el pecado y la muerte, utilicemos estos dones para promover el bien común y levantar el estandarte de Cristo.</w:t>
      </w:r>
    </w:p>
    <w:p w14:paraId="7389D261" w14:textId="77777777" w:rsidR="00482EF7" w:rsidRPr="00482EF7" w:rsidRDefault="00482EF7" w:rsidP="00482EF7">
      <w:pPr>
        <w:pStyle w:val="ListParagraph"/>
        <w:ind w:left="1440"/>
        <w:jc w:val="both"/>
        <w:rPr>
          <w:rFonts w:ascii="Times New Roman" w:hAnsi="Times New Roman" w:cs="Times New Roman"/>
          <w:sz w:val="24"/>
          <w:szCs w:val="24"/>
        </w:rPr>
      </w:pPr>
    </w:p>
    <w:p w14:paraId="5F25149E" w14:textId="43CF22ED" w:rsidR="00482EF7" w:rsidRPr="00482EF7" w:rsidRDefault="00482EF7" w:rsidP="00482EF7">
      <w:pPr>
        <w:pStyle w:val="ListParagraph"/>
        <w:numPr>
          <w:ilvl w:val="0"/>
          <w:numId w:val="8"/>
        </w:numPr>
        <w:jc w:val="both"/>
        <w:rPr>
          <w:rFonts w:ascii="Times New Roman" w:hAnsi="Times New Roman" w:cs="Times New Roman"/>
          <w:b/>
          <w:bCs/>
          <w:iCs/>
          <w:sz w:val="24"/>
          <w:szCs w:val="24"/>
        </w:rPr>
      </w:pPr>
      <w:r w:rsidRPr="00482EF7">
        <w:rPr>
          <w:rFonts w:ascii="Times New Roman" w:hAnsi="Times New Roman"/>
          <w:b/>
          <w:bCs/>
          <w:iCs/>
          <w:sz w:val="24"/>
        </w:rPr>
        <w:t xml:space="preserve">María, Nuestra Madre: </w:t>
      </w:r>
      <w:r>
        <w:rPr>
          <w:rFonts w:ascii="Times New Roman" w:hAnsi="Times New Roman"/>
          <w:b/>
          <w:bCs/>
          <w:iCs/>
          <w:sz w:val="24"/>
        </w:rPr>
        <w:t>mayo</w:t>
      </w:r>
    </w:p>
    <w:p w14:paraId="2C94CEFC" w14:textId="77777777" w:rsidR="00482EF7" w:rsidRDefault="00482EF7" w:rsidP="00482EF7">
      <w:pPr>
        <w:pStyle w:val="ListParagraph"/>
        <w:numPr>
          <w:ilvl w:val="0"/>
          <w:numId w:val="11"/>
        </w:numPr>
        <w:jc w:val="both"/>
        <w:rPr>
          <w:rFonts w:ascii="Times New Roman" w:hAnsi="Times New Roman" w:cs="Times New Roman"/>
          <w:sz w:val="24"/>
          <w:szCs w:val="24"/>
        </w:rPr>
      </w:pPr>
      <w:r>
        <w:rPr>
          <w:rFonts w:ascii="Times New Roman" w:hAnsi="Times New Roman"/>
          <w:sz w:val="24"/>
        </w:rPr>
        <w:t>Al honrar a María este mes, reconocemos que no sólo es la Madre de Jesús, sino también nuestra madre. Le pertenecemos como hijos e hijas adoptivos de Dios.</w:t>
      </w:r>
    </w:p>
    <w:p w14:paraId="63D56E5D" w14:textId="77777777" w:rsidR="00482EF7" w:rsidRPr="004619B8" w:rsidRDefault="00482EF7" w:rsidP="00482EF7">
      <w:pPr>
        <w:pStyle w:val="ListParagraph"/>
        <w:numPr>
          <w:ilvl w:val="0"/>
          <w:numId w:val="11"/>
        </w:numPr>
        <w:jc w:val="both"/>
        <w:rPr>
          <w:rFonts w:ascii="Times New Roman" w:hAnsi="Times New Roman" w:cs="Times New Roman"/>
          <w:sz w:val="24"/>
          <w:szCs w:val="24"/>
        </w:rPr>
      </w:pPr>
      <w:r>
        <w:rPr>
          <w:rFonts w:ascii="Times New Roman" w:hAnsi="Times New Roman"/>
          <w:sz w:val="24"/>
        </w:rPr>
        <w:t>También aceptó el papel de madre de todos los cristianos cuando Jesús se la confió a Juan al pie de la cruz: “Ahí tienes a tu madre” (</w:t>
      </w:r>
      <w:proofErr w:type="spellStart"/>
      <w:r>
        <w:rPr>
          <w:rFonts w:ascii="Times New Roman" w:hAnsi="Times New Roman"/>
          <w:sz w:val="24"/>
        </w:rPr>
        <w:t>Jn</w:t>
      </w:r>
      <w:proofErr w:type="spellEnd"/>
      <w:r>
        <w:rPr>
          <w:rFonts w:ascii="Times New Roman" w:hAnsi="Times New Roman"/>
          <w:sz w:val="24"/>
        </w:rPr>
        <w:t xml:space="preserve"> 19:26-27).</w:t>
      </w:r>
    </w:p>
    <w:p w14:paraId="0DF7D74E" w14:textId="77777777" w:rsidR="00482EF7" w:rsidRPr="00642186" w:rsidRDefault="00482EF7" w:rsidP="00482EF7">
      <w:pPr>
        <w:pStyle w:val="ListParagraph"/>
        <w:numPr>
          <w:ilvl w:val="0"/>
          <w:numId w:val="11"/>
        </w:numPr>
        <w:jc w:val="both"/>
        <w:rPr>
          <w:rFonts w:ascii="Times New Roman" w:hAnsi="Times New Roman" w:cs="Times New Roman"/>
          <w:sz w:val="24"/>
          <w:szCs w:val="24"/>
        </w:rPr>
      </w:pPr>
      <w:r>
        <w:rPr>
          <w:rFonts w:ascii="Times New Roman" w:hAnsi="Times New Roman"/>
          <w:sz w:val="24"/>
        </w:rPr>
        <w:t>La maternidad de María no se limita a un tiempo y un espacio determinados. Su amor y su preocupación por nosotros se extienden más allá de su vida terrenal, e intercede por nosotros continuamente en el cielo. Podemos recurrir a ella en momentos de tristeza y alegría, y siempre estará ahí para consolarnos y guiarnos.</w:t>
      </w:r>
    </w:p>
    <w:p w14:paraId="780B85ED" w14:textId="77777777" w:rsidR="00482EF7" w:rsidRPr="00642186" w:rsidRDefault="00482EF7" w:rsidP="00482EF7">
      <w:pPr>
        <w:pStyle w:val="ListParagraph"/>
        <w:numPr>
          <w:ilvl w:val="0"/>
          <w:numId w:val="11"/>
        </w:numPr>
        <w:jc w:val="both"/>
        <w:rPr>
          <w:rFonts w:ascii="Times New Roman" w:hAnsi="Times New Roman" w:cs="Times New Roman"/>
          <w:sz w:val="24"/>
          <w:szCs w:val="24"/>
        </w:rPr>
      </w:pPr>
      <w:r>
        <w:rPr>
          <w:rFonts w:ascii="Times New Roman" w:hAnsi="Times New Roman"/>
          <w:sz w:val="24"/>
        </w:rPr>
        <w:t>María es nuestro modelo de fe y confianza en Dios. Aceptó su plan para su vida, aunque significara sufrimiento y angustia. Depositó toda su confianza en el Señor y fue obediente a su voluntad. Aprendemos de su ejemplo, especialmente cuando nos enfrentamos a dificultades e incertidumbres en nuestras propias vidas.</w:t>
      </w:r>
    </w:p>
    <w:p w14:paraId="6D1DD6F2" w14:textId="77777777" w:rsidR="00482EF7" w:rsidRPr="00642186" w:rsidRDefault="00482EF7" w:rsidP="00482EF7">
      <w:pPr>
        <w:pStyle w:val="ListParagraph"/>
        <w:numPr>
          <w:ilvl w:val="0"/>
          <w:numId w:val="11"/>
        </w:numPr>
        <w:jc w:val="both"/>
        <w:rPr>
          <w:rFonts w:ascii="Times New Roman" w:hAnsi="Times New Roman" w:cs="Times New Roman"/>
          <w:sz w:val="24"/>
          <w:szCs w:val="24"/>
        </w:rPr>
      </w:pPr>
      <w:r>
        <w:rPr>
          <w:rFonts w:ascii="Times New Roman" w:hAnsi="Times New Roman"/>
          <w:sz w:val="24"/>
        </w:rPr>
        <w:t>Como madre nuestra, María sólo desea nuestra felicidad y salvación acercándose cada vez más a su hijo, nuestro Señor. Quiere que sigamos y nos parezcamos más a Jesús, recordándonos nuestra necesidad de Dios y animándonos a dirigirnos a Él en la oración y la adoración.</w:t>
      </w:r>
    </w:p>
    <w:p w14:paraId="2CCBF9E0" w14:textId="77777777" w:rsidR="00482EF7" w:rsidRDefault="00482EF7" w:rsidP="00482EF7">
      <w:pPr>
        <w:pStyle w:val="ListParagraph"/>
        <w:numPr>
          <w:ilvl w:val="0"/>
          <w:numId w:val="11"/>
        </w:numPr>
        <w:jc w:val="both"/>
        <w:rPr>
          <w:rFonts w:ascii="Times New Roman" w:hAnsi="Times New Roman" w:cs="Times New Roman"/>
          <w:sz w:val="24"/>
          <w:szCs w:val="24"/>
        </w:rPr>
      </w:pPr>
      <w:r>
        <w:rPr>
          <w:rFonts w:ascii="Times New Roman" w:hAnsi="Times New Roman"/>
          <w:sz w:val="24"/>
        </w:rPr>
        <w:t xml:space="preserve">Pidamos la gracia de imitar la fe de nuestra madre María y de entregarnos a la voluntad de Dios en nuestras vidas. Que siempre nos dirijamos a ella como </w:t>
      </w:r>
      <w:r>
        <w:rPr>
          <w:rFonts w:ascii="Times New Roman" w:hAnsi="Times New Roman"/>
          <w:sz w:val="24"/>
        </w:rPr>
        <w:lastRenderedPageBreak/>
        <w:t>nuestra intercesora amorosa y busquemos su ayuda en nuestros momentos de necesidad.</w:t>
      </w:r>
    </w:p>
    <w:p w14:paraId="283DD8DF" w14:textId="77777777" w:rsidR="00482EF7" w:rsidRPr="00642186" w:rsidRDefault="00482EF7" w:rsidP="00482EF7">
      <w:pPr>
        <w:pStyle w:val="ListParagraph"/>
        <w:numPr>
          <w:ilvl w:val="0"/>
          <w:numId w:val="11"/>
        </w:numPr>
        <w:jc w:val="both"/>
        <w:rPr>
          <w:rFonts w:ascii="Times New Roman" w:hAnsi="Times New Roman" w:cs="Times New Roman"/>
          <w:sz w:val="24"/>
          <w:szCs w:val="24"/>
        </w:rPr>
      </w:pPr>
      <w:r>
        <w:rPr>
          <w:rFonts w:ascii="Times New Roman" w:hAnsi="Times New Roman"/>
          <w:sz w:val="24"/>
        </w:rPr>
        <w:t>María, Madre de Dios y madre nuestra, ¡ruega por nosotros!</w:t>
      </w:r>
    </w:p>
    <w:p w14:paraId="3F948663" w14:textId="77B7BEF1" w:rsidR="00BC0C3E" w:rsidRPr="005566F5" w:rsidRDefault="00BC0C3E" w:rsidP="00482EF7">
      <w:pPr>
        <w:pStyle w:val="NoSpacing"/>
        <w:jc w:val="both"/>
        <w:rPr>
          <w:rFonts w:ascii="Times New Roman" w:hAnsi="Times New Roman"/>
          <w:b/>
          <w:bCs/>
          <w:sz w:val="24"/>
          <w:szCs w:val="24"/>
        </w:rPr>
      </w:pPr>
    </w:p>
    <w:sectPr w:rsidR="00BC0C3E" w:rsidRPr="005566F5" w:rsidSect="007C73B6">
      <w:footerReference w:type="default" r:id="rId11"/>
      <w:headerReference w:type="first" r:id="rId12"/>
      <w:footerReference w:type="first" r:id="rId13"/>
      <w:pgSz w:w="12240" w:h="15840"/>
      <w:pgMar w:top="1440" w:right="1440" w:bottom="1440" w:left="180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1E9A3" w14:textId="77777777" w:rsidR="007A1B2F" w:rsidRDefault="007A1B2F" w:rsidP="0051771D">
      <w:r>
        <w:separator/>
      </w:r>
    </w:p>
  </w:endnote>
  <w:endnote w:type="continuationSeparator" w:id="0">
    <w:p w14:paraId="35FE0514" w14:textId="77777777" w:rsidR="007A1B2F" w:rsidRDefault="007A1B2F" w:rsidP="0051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31E2" w14:textId="77777777" w:rsidR="00B61885" w:rsidRDefault="00AB245D" w:rsidP="007C73B6">
    <w:pPr>
      <w:pStyle w:val="Footer"/>
    </w:pPr>
    <w:r>
      <w:rPr>
        <w:noProof/>
      </w:rPr>
      <w:drawing>
        <wp:anchor distT="0" distB="0" distL="114300" distR="114300" simplePos="0" relativeHeight="251655168" behindDoc="1" locked="0" layoutInCell="1" allowOverlap="1" wp14:anchorId="5D49CC92" wp14:editId="7339E26A">
          <wp:simplePos x="0" y="0"/>
          <wp:positionH relativeFrom="column">
            <wp:posOffset>-1134110</wp:posOffset>
          </wp:positionH>
          <wp:positionV relativeFrom="paragraph">
            <wp:posOffset>-144145</wp:posOffset>
          </wp:positionV>
          <wp:extent cx="7774940" cy="588010"/>
          <wp:effectExtent l="0" t="0" r="0" b="0"/>
          <wp:wrapNone/>
          <wp:docPr id="4" name="Picture 0" descr="Description: Letterhead color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etterhead color no text.jpg"/>
                  <pic:cNvPicPr>
                    <a:picLocks noChangeAspect="1" noChangeArrowheads="1"/>
                  </pic:cNvPicPr>
                </pic:nvPicPr>
                <pic:blipFill>
                  <a:blip r:embed="rId1">
                    <a:extLst>
                      <a:ext uri="{28A0092B-C50C-407E-A947-70E740481C1C}">
                        <a14:useLocalDpi xmlns:a14="http://schemas.microsoft.com/office/drawing/2010/main" val="0"/>
                      </a:ext>
                    </a:extLst>
                  </a:blip>
                  <a:srcRect t="94109"/>
                  <a:stretch>
                    <a:fillRect/>
                  </a:stretch>
                </pic:blipFill>
                <pic:spPr bwMode="auto">
                  <a:xfrm>
                    <a:off x="0" y="0"/>
                    <a:ext cx="777494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0EAFF37F" wp14:editId="0F1D13B3">
              <wp:simplePos x="0" y="0"/>
              <wp:positionH relativeFrom="column">
                <wp:posOffset>-456565</wp:posOffset>
              </wp:positionH>
              <wp:positionV relativeFrom="paragraph">
                <wp:posOffset>28575</wp:posOffset>
              </wp:positionV>
              <wp:extent cx="6520815" cy="494665"/>
              <wp:effectExtent l="0" t="0" r="698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49466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016EFBB" w14:textId="77777777" w:rsidR="008029C7" w:rsidRPr="0051771D" w:rsidRDefault="008029C7" w:rsidP="008029C7">
                          <w:pPr>
                            <w:pStyle w:val="Footer2"/>
                          </w:pPr>
                          <w:r>
                            <w:t xml:space="preserve">DIÓCESIS DE </w:t>
                          </w:r>
                          <w:proofErr w:type="gramStart"/>
                          <w:r>
                            <w:t>CHARLESTON  SECRETARÍA</w:t>
                          </w:r>
                          <w:proofErr w:type="gramEnd"/>
                          <w:r>
                            <w:t xml:space="preserve"> DE COMUNICACIONES Y ASUNTOS PÚBLICOS</w:t>
                          </w:r>
                        </w:p>
                        <w:p w14:paraId="4AF7A9A2" w14:textId="77777777" w:rsidR="00B61885" w:rsidRDefault="00B61885" w:rsidP="0051771D">
                          <w:pPr>
                            <w:pStyle w:val="Footer"/>
                          </w:pPr>
                          <w:r>
                            <w:t xml:space="preserve">901 Orange Grove </w:t>
                          </w:r>
                          <w:proofErr w:type="spellStart"/>
                          <w:r>
                            <w:t>Rd</w:t>
                          </w:r>
                          <w:proofErr w:type="spellEnd"/>
                          <w:r>
                            <w:t xml:space="preserve">.  </w:t>
                          </w:r>
                          <w:proofErr w:type="gramStart"/>
                          <w:r>
                            <w:rPr>
                              <w:rFonts w:ascii="Wingdings" w:hAnsi="Wingdings"/>
                            </w:rPr>
                            <w:t></w:t>
                          </w:r>
                          <w:r>
                            <w:t xml:space="preserve">  Charleston</w:t>
                          </w:r>
                          <w:proofErr w:type="gramEnd"/>
                          <w:r>
                            <w:t xml:space="preserve">, SC 29407  </w:t>
                          </w:r>
                          <w:r>
                            <w:rPr>
                              <w:rFonts w:ascii="Wingdings" w:hAnsi="Wingdings"/>
                            </w:rPr>
                            <w:t></w:t>
                          </w:r>
                          <w:r>
                            <w:t xml:space="preserve">  (843) 261-0421  </w:t>
                          </w:r>
                          <w:r>
                            <w:rPr>
                              <w:rFonts w:ascii="Wingdings" w:hAnsi="Wingdings"/>
                            </w:rPr>
                            <w:t></w:t>
                          </w:r>
                          <w:r>
                            <w:t xml:space="preserve">  Fax: (843) 804-9408  </w:t>
                          </w:r>
                          <w:r>
                            <w:rPr>
                              <w:rFonts w:ascii="Wingdings" w:hAnsi="Wingdings"/>
                            </w:rPr>
                            <w:t></w:t>
                          </w:r>
                          <w:r>
                            <w:t xml:space="preserve">  www.charlestondiocese.org</w:t>
                          </w:r>
                        </w:p>
                        <w:p w14:paraId="1A337762" w14:textId="77777777" w:rsidR="00B61885" w:rsidRPr="009762CA" w:rsidRDefault="00B61885" w:rsidP="005177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AFF37F" id="_x0000_t202" coordsize="21600,21600" o:spt="202" path="m,l,21600r21600,l21600,xe">
              <v:stroke joinstyle="miter"/>
              <v:path gradientshapeok="t" o:connecttype="rect"/>
            </v:shapetype>
            <v:shape id="Text Box 2" o:spid="_x0000_s1026" type="#_x0000_t202" style="position:absolute;left:0;text-align:left;margin-left:-35.95pt;margin-top:2.25pt;width:513.45pt;height:3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J29AEAAMoDAAAOAAAAZHJzL2Uyb0RvYy54bWysU9uO0zAQfUfiHyy/07RVW3ajpqulqyKk&#10;5SItfIDjOImF4zFjt0n5esZOtlvgDZEHy+Oxz8w5c7K9GzrDTgq9BlvwxWzOmbISKm2bgn/7enhz&#10;w5kPwlbCgFUFPyvP73avX217l6sltGAqhYxArM97V/A2BJdnmZet6oSfgVOWkjVgJwKF2GQVip7Q&#10;O5Mt5/NN1gNWDkEq7+n0YUzyXcKvayXD57r2KjBTcOotpBXTWsY1221F3qBwrZZTG+IfuuiEtlT0&#10;AvUggmBH1H9BdVoieKjDTEKXQV1rqRIHYrOY/8HmqRVOJS4kjncXmfz/g5WfTk/uC7IwvIOBBphI&#10;ePcI8rtnFvatsI26R4S+VaKiwosoWdY7n09Po9Q+9xGk7D9CRUMWxwAJaKixi6oQT0boNIDzRXQ1&#10;BCbpcLNezm8Wa84k5Va3q81mnUqI/Pm1Qx/eK+hY3BQcaagJXZwefYjdiPz5SizmwejqoI1JATbl&#10;3iA7CTLAIX0T+m/XjI2XLcRnI2I8STQjs5FjGMqBkpFuCdWZCCOMhqIfgDYt4E/OejJTwf2Po0DF&#10;mflgSbTbxWoV3ZeC1frtkgK8zpTXGWElQRU8cDZu92F07NGhblqqNI7Jwj0JXeukwUtXU99kmCTN&#10;ZO7oyOs43Xr5BXe/AAAA//8DAFBLAwQUAAYACAAAACEA/mWzct0AAAAIAQAADwAAAGRycy9kb3du&#10;cmV2LnhtbEyPwW6DMBBE75X6D9ZG6qVKTCIIgbJEbaVWvSbNByzYARS8RtgJ5O/rntrjaEYzb4r9&#10;bHpx06PrLCOsVxEIzbVVHTcIp++P5Q6E88SKessa4a4d7MvHh4JyZSc+6NvRNyKUsMsJofV+yKV0&#10;dasNuZUdNAfvbEdDPsixkWqkKZSbXm6iaCsNdRwWWhr0e6vry/FqEM5f03OSTdWnP6WHePtGXVrZ&#10;O+LTYn59AeH17P/C8Isf0KEMTJW9snKiR1im6yxEEeIERPCzJAnfKoTdJgZZFvL/gfIHAAD//wMA&#10;UEsBAi0AFAAGAAgAAAAhALaDOJL+AAAA4QEAABMAAAAAAAAAAAAAAAAAAAAAAFtDb250ZW50X1R5&#10;cGVzXS54bWxQSwECLQAUAAYACAAAACEAOP0h/9YAAACUAQAACwAAAAAAAAAAAAAAAAAvAQAAX3Jl&#10;bHMvLnJlbHNQSwECLQAUAAYACAAAACEAM10ydvQBAADKAwAADgAAAAAAAAAAAAAAAAAuAgAAZHJz&#10;L2Uyb0RvYy54bWxQSwECLQAUAAYACAAAACEA/mWzct0AAAAIAQAADwAAAAAAAAAAAAAAAABOBAAA&#10;ZHJzL2Rvd25yZXYueG1sUEsFBgAAAAAEAAQA8wAAAFgFAAAAAA==&#10;" stroked="f">
              <v:textbox>
                <w:txbxContent>
                  <w:p w14:paraId="4016EFBB" w14:textId="77777777" w:rsidR="008029C7" w:rsidRPr="0051771D" w:rsidRDefault="008029C7" w:rsidP="008029C7">
                    <w:pPr>
                      <w:pStyle w:val="Footer2"/>
                    </w:pPr>
                    <w:r>
                      <w:t xml:space="preserve">DIÓCESIS DE </w:t>
                    </w:r>
                    <w:proofErr w:type="gramStart"/>
                    <w:r>
                      <w:t>CHARLESTON  SECRETARÍA</w:t>
                    </w:r>
                    <w:proofErr w:type="gramEnd"/>
                    <w:r>
                      <w:t xml:space="preserve"> DE COMUNICACIONES Y ASUNTOS PÚBLICOS</w:t>
                    </w:r>
                  </w:p>
                  <w:p w14:paraId="4AF7A9A2" w14:textId="77777777" w:rsidR="00B61885" w:rsidRDefault="00B61885" w:rsidP="0051771D">
                    <w:pPr>
                      <w:pStyle w:val="Footer"/>
                    </w:pPr>
                    <w:r>
                      <w:t xml:space="preserve">901 Orange Grove </w:t>
                    </w:r>
                    <w:proofErr w:type="spellStart"/>
                    <w:r>
                      <w:t>Rd</w:t>
                    </w:r>
                    <w:proofErr w:type="spellEnd"/>
                    <w:r>
                      <w:t xml:space="preserve">.  </w:t>
                    </w:r>
                    <w:proofErr w:type="gramStart"/>
                    <w:r>
                      <w:rPr>
                        <w:rFonts w:ascii="Wingdings" w:hAnsi="Wingdings"/>
                      </w:rPr>
                      <w:t></w:t>
                    </w:r>
                    <w:r>
                      <w:t xml:space="preserve">  Charleston</w:t>
                    </w:r>
                    <w:proofErr w:type="gramEnd"/>
                    <w:r>
                      <w:t xml:space="preserve">, SC 29407  </w:t>
                    </w:r>
                    <w:r>
                      <w:rPr>
                        <w:rFonts w:ascii="Wingdings" w:hAnsi="Wingdings"/>
                      </w:rPr>
                      <w:t></w:t>
                    </w:r>
                    <w:r>
                      <w:t xml:space="preserve">  (843) 261-0421  </w:t>
                    </w:r>
                    <w:r>
                      <w:rPr>
                        <w:rFonts w:ascii="Wingdings" w:hAnsi="Wingdings"/>
                      </w:rPr>
                      <w:t></w:t>
                    </w:r>
                    <w:r>
                      <w:t xml:space="preserve">  Fax: (843) 804-9408  </w:t>
                    </w:r>
                    <w:r>
                      <w:rPr>
                        <w:rFonts w:ascii="Wingdings" w:hAnsi="Wingdings"/>
                      </w:rPr>
                      <w:t></w:t>
                    </w:r>
                    <w:r>
                      <w:t xml:space="preserve">  www.charlestondiocese.org</w:t>
                    </w:r>
                  </w:p>
                  <w:p w14:paraId="1A337762" w14:textId="77777777" w:rsidR="00B61885" w:rsidRPr="009762CA" w:rsidRDefault="00B61885" w:rsidP="0051771D"/>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032E" w14:textId="77777777" w:rsidR="00B61885" w:rsidRDefault="00AB245D" w:rsidP="007C73B6">
    <w:pPr>
      <w:pStyle w:val="Footer"/>
    </w:pPr>
    <w:r>
      <w:rPr>
        <w:noProof/>
      </w:rPr>
      <mc:AlternateContent>
        <mc:Choice Requires="wps">
          <w:drawing>
            <wp:anchor distT="0" distB="0" distL="114300" distR="114300" simplePos="0" relativeHeight="251658240" behindDoc="0" locked="0" layoutInCell="1" allowOverlap="1" wp14:anchorId="47EC4305" wp14:editId="4DD3FCCB">
              <wp:simplePos x="0" y="0"/>
              <wp:positionH relativeFrom="column">
                <wp:posOffset>-628015</wp:posOffset>
              </wp:positionH>
              <wp:positionV relativeFrom="paragraph">
                <wp:posOffset>191135</wp:posOffset>
              </wp:positionV>
              <wp:extent cx="7025640" cy="330200"/>
              <wp:effectExtent l="0" t="0" r="1016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640" cy="3302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CDFBB9" w14:textId="77777777" w:rsidR="00B61885" w:rsidRDefault="00B61885" w:rsidP="0051771D">
                          <w:pPr>
                            <w:pStyle w:val="Footer"/>
                          </w:pPr>
                          <w:r>
                            <w:t xml:space="preserve">901 Orange Grove </w:t>
                          </w:r>
                          <w:proofErr w:type="spellStart"/>
                          <w:r>
                            <w:t>Rd</w:t>
                          </w:r>
                          <w:proofErr w:type="spellEnd"/>
                          <w:r>
                            <w:t xml:space="preserve">.  </w:t>
                          </w:r>
                          <w:proofErr w:type="gramStart"/>
                          <w:r>
                            <w:rPr>
                              <w:rFonts w:ascii="Wingdings" w:hAnsi="Wingdings"/>
                            </w:rPr>
                            <w:t></w:t>
                          </w:r>
                          <w:r>
                            <w:t xml:space="preserve">  Charleston</w:t>
                          </w:r>
                          <w:proofErr w:type="gramEnd"/>
                          <w:r>
                            <w:t xml:space="preserve">, SC 29407  </w:t>
                          </w:r>
                          <w:r>
                            <w:rPr>
                              <w:rFonts w:ascii="Wingdings" w:hAnsi="Wingdings"/>
                            </w:rPr>
                            <w:t></w:t>
                          </w:r>
                          <w:r>
                            <w:t xml:space="preserve">  (843) 261-0535  </w:t>
                          </w:r>
                          <w:r>
                            <w:rPr>
                              <w:rFonts w:ascii="Wingdings" w:hAnsi="Wingdings"/>
                            </w:rPr>
                            <w:t></w:t>
                          </w:r>
                          <w:r>
                            <w:t xml:space="preserve">  Fax: (843) 804-9408  </w:t>
                          </w:r>
                          <w:r>
                            <w:rPr>
                              <w:rFonts w:ascii="Wingdings" w:hAnsi="Wingdings"/>
                            </w:rPr>
                            <w:t></w:t>
                          </w:r>
                          <w:r>
                            <w:t xml:space="preserve">  www.</w:t>
                          </w:r>
                          <w:r>
                            <w:rPr>
                              <w:rStyle w:val="FooterChar"/>
                            </w:rPr>
                            <w:t>charlestondiocese</w:t>
                          </w:r>
                          <w:r>
                            <w:t>.org</w:t>
                          </w:r>
                        </w:p>
                        <w:p w14:paraId="403ECABD" w14:textId="77777777" w:rsidR="00B61885" w:rsidRDefault="00B61885" w:rsidP="005177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EC4305" id="_x0000_t202" coordsize="21600,21600" o:spt="202" path="m,l,21600r21600,l21600,xe">
              <v:stroke joinstyle="miter"/>
              <v:path gradientshapeok="t" o:connecttype="rect"/>
            </v:shapetype>
            <v:shape id="Text Box 4" o:spid="_x0000_s1028" type="#_x0000_t202" style="position:absolute;left:0;text-align:left;margin-left:-49.45pt;margin-top:15.05pt;width:553.2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jM9gEAANEDAAAOAAAAZHJzL2Uyb0RvYy54bWysU8Fu2zAMvQ/YPwi6L3bStN2MOEWXIsOA&#10;rhvQ7gNkWbaFyaJGKbGzrx8lp2m23obpIIgi9cj3SK1uxt6wvUKvwZZ8Pss5U1ZCrW1b8u9P23fv&#10;OfNB2FoYsKrkB+X5zfrtm9XgCrWADkytkBGI9cXgSt6F4Ios87JTvfAzcMqSswHsRSAT26xGMRB6&#10;b7JFnl9lA2DtEKTynm7vJidfJ/ymUTJ8bRqvAjMlp9pC2jHtVdyz9UoULQrXaXksQ/xDFb3QlpKe&#10;oO5EEGyH+hVUryWChybMJPQZNI2WKnEgNvP8LzaPnXAqcSFxvDvJ5P8frHzYP7pvyML4EUZqYCLh&#10;3T3IH55Z2HTCtuoWEYZOiZoSz6Nk2eB8cXwapfaFjyDV8AVqarLYBUhAY4N9VIV4MkKnBhxOoqsx&#10;MEmX1/ni8mpJLkm+i4ucuppSiOL5tUMfPinoWTyUHKmpCV3s732I1YjiOSQm82B0vdXGJAPbamOQ&#10;7QUNwDatI/ofYcbGYAvx2YQYbxLNyGziGMZqZLou+SJCRNYV1AfijTDNFf0DOnSAvzgbaKZK7n/u&#10;BCrOzGdL2n2YLyPRkIzl5fWCDDz3VOceYSVBlTxwNh03YRrcnUPddpRp6paFW9K70UmKl6qO5dPc&#10;JIWOMx4H89xOUS8/cf0bAAD//wMAUEsDBBQABgAIAAAAIQCPfZb33wAAAAoBAAAPAAAAZHJzL2Rv&#10;d25yZXYueG1sTI/LTsMwEEX3SPyDNUhsUGun0OZBJhUggdi29AMmyTSJiO0odpv073FXdDm6R/ee&#10;ybez7sWZR9dZgxAtFQg2la070yAcfj4XCQjnydTUW8MIF3awLe7vcspqO5kdn/e+EaHEuIwQWu+H&#10;TEpXtazJLe3AJmRHO2ry4RwbWY80hXLdy5VSG6mpM2GhpYE/Wq5+9yeNcPyentbpVH75Q7x72bxT&#10;F5f2gvj4ML+9gvA8+38YrvpBHYrgVNqTqZ3oERZpkgYU4VlFIK6AUvEaRImQrCKQRS5vXyj+AAAA&#10;//8DAFBLAQItABQABgAIAAAAIQC2gziS/gAAAOEBAAATAAAAAAAAAAAAAAAAAAAAAABbQ29udGVu&#10;dF9UeXBlc10ueG1sUEsBAi0AFAAGAAgAAAAhADj9If/WAAAAlAEAAAsAAAAAAAAAAAAAAAAALwEA&#10;AF9yZWxzLy5yZWxzUEsBAi0AFAAGAAgAAAAhAMqquMz2AQAA0QMAAA4AAAAAAAAAAAAAAAAALgIA&#10;AGRycy9lMm9Eb2MueG1sUEsBAi0AFAAGAAgAAAAhAI99lvffAAAACgEAAA8AAAAAAAAAAAAAAAAA&#10;UAQAAGRycy9kb3ducmV2LnhtbFBLBQYAAAAABAAEAPMAAABcBQAAAAA=&#10;" stroked="f">
              <v:textbox>
                <w:txbxContent>
                  <w:p w14:paraId="73CDFBB9" w14:textId="77777777" w:rsidR="00B61885" w:rsidRDefault="00B61885" w:rsidP="0051771D">
                    <w:pPr>
                      <w:pStyle w:val="Footer"/>
                    </w:pPr>
                    <w:r>
                      <w:t xml:space="preserve">901 Orange Grove </w:t>
                    </w:r>
                    <w:proofErr w:type="spellStart"/>
                    <w:r>
                      <w:t>Rd</w:t>
                    </w:r>
                    <w:proofErr w:type="spellEnd"/>
                    <w:r>
                      <w:t xml:space="preserve">.  </w:t>
                    </w:r>
                    <w:proofErr w:type="gramStart"/>
                    <w:r>
                      <w:rPr>
                        <w:rFonts w:ascii="Wingdings" w:hAnsi="Wingdings"/>
                      </w:rPr>
                      <w:t></w:t>
                    </w:r>
                    <w:r>
                      <w:t xml:space="preserve">  Charleston</w:t>
                    </w:r>
                    <w:proofErr w:type="gramEnd"/>
                    <w:r>
                      <w:t xml:space="preserve">, SC 29407  </w:t>
                    </w:r>
                    <w:r>
                      <w:rPr>
                        <w:rFonts w:ascii="Wingdings" w:hAnsi="Wingdings"/>
                      </w:rPr>
                      <w:t></w:t>
                    </w:r>
                    <w:r>
                      <w:t xml:space="preserve">  (843) 261-0535  </w:t>
                    </w:r>
                    <w:r>
                      <w:rPr>
                        <w:rFonts w:ascii="Wingdings" w:hAnsi="Wingdings"/>
                      </w:rPr>
                      <w:t></w:t>
                    </w:r>
                    <w:r>
                      <w:t xml:space="preserve">  Fax: (843) 804-9408  </w:t>
                    </w:r>
                    <w:r>
                      <w:rPr>
                        <w:rFonts w:ascii="Wingdings" w:hAnsi="Wingdings"/>
                      </w:rPr>
                      <w:t></w:t>
                    </w:r>
                    <w:r>
                      <w:t xml:space="preserve">  www.</w:t>
                    </w:r>
                    <w:r>
                      <w:rPr>
                        <w:rStyle w:val="FooterChar"/>
                      </w:rPr>
                      <w:t>charlestondiocese</w:t>
                    </w:r>
                    <w:r>
                      <w:t>.org</w:t>
                    </w:r>
                  </w:p>
                  <w:p w14:paraId="403ECABD" w14:textId="77777777" w:rsidR="00B61885" w:rsidRDefault="00B61885" w:rsidP="0051771D"/>
                </w:txbxContent>
              </v:textbox>
            </v:shape>
          </w:pict>
        </mc:Fallback>
      </mc:AlternateContent>
    </w:r>
    <w:r>
      <w:rPr>
        <w:noProof/>
      </w:rPr>
      <w:drawing>
        <wp:anchor distT="0" distB="0" distL="114300" distR="114300" simplePos="0" relativeHeight="251657216" behindDoc="1" locked="0" layoutInCell="1" allowOverlap="1" wp14:anchorId="5895D9C0" wp14:editId="07CF8B12">
          <wp:simplePos x="0" y="0"/>
          <wp:positionH relativeFrom="column">
            <wp:posOffset>-1144905</wp:posOffset>
          </wp:positionH>
          <wp:positionV relativeFrom="paragraph">
            <wp:posOffset>8890</wp:posOffset>
          </wp:positionV>
          <wp:extent cx="7774940" cy="588010"/>
          <wp:effectExtent l="0" t="0" r="0" b="0"/>
          <wp:wrapNone/>
          <wp:docPr id="1" name="Picture 0" descr="Description: Letterhead color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etterhead color no text.jpg"/>
                  <pic:cNvPicPr>
                    <a:picLocks noChangeAspect="1" noChangeArrowheads="1"/>
                  </pic:cNvPicPr>
                </pic:nvPicPr>
                <pic:blipFill>
                  <a:blip r:embed="rId1">
                    <a:extLst>
                      <a:ext uri="{28A0092B-C50C-407E-A947-70E740481C1C}">
                        <a14:useLocalDpi xmlns:a14="http://schemas.microsoft.com/office/drawing/2010/main" val="0"/>
                      </a:ext>
                    </a:extLst>
                  </a:blip>
                  <a:srcRect t="94109"/>
                  <a:stretch>
                    <a:fillRect/>
                  </a:stretch>
                </pic:blipFill>
                <pic:spPr bwMode="auto">
                  <a:xfrm>
                    <a:off x="0" y="0"/>
                    <a:ext cx="7774940" cy="5880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0FE77" w14:textId="77777777" w:rsidR="007A1B2F" w:rsidRDefault="007A1B2F" w:rsidP="0051771D">
      <w:r>
        <w:separator/>
      </w:r>
    </w:p>
  </w:footnote>
  <w:footnote w:type="continuationSeparator" w:id="0">
    <w:p w14:paraId="304771C3" w14:textId="77777777" w:rsidR="007A1B2F" w:rsidRDefault="007A1B2F" w:rsidP="00517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890B" w14:textId="77777777" w:rsidR="00B61885" w:rsidRDefault="00AB245D" w:rsidP="0051771D">
    <w:pPr>
      <w:pStyle w:val="Header"/>
    </w:pPr>
    <w:r>
      <w:rPr>
        <w:noProof/>
      </w:rPr>
      <mc:AlternateContent>
        <mc:Choice Requires="wps">
          <w:drawing>
            <wp:anchor distT="0" distB="0" distL="114300" distR="114300" simplePos="0" relativeHeight="251660288" behindDoc="0" locked="0" layoutInCell="1" allowOverlap="1" wp14:anchorId="69897538" wp14:editId="5962D237">
              <wp:simplePos x="0" y="0"/>
              <wp:positionH relativeFrom="column">
                <wp:posOffset>-15240</wp:posOffset>
              </wp:positionH>
              <wp:positionV relativeFrom="paragraph">
                <wp:posOffset>861060</wp:posOffset>
              </wp:positionV>
              <wp:extent cx="3543300" cy="25971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5971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F8230BA" w14:textId="77777777" w:rsidR="00B61885" w:rsidRPr="00542789" w:rsidRDefault="0052404A" w:rsidP="00611DA5">
                          <w:pPr>
                            <w:pStyle w:val="Headerdeptname"/>
                          </w:pPr>
                          <w:r>
                            <w:t>SECRETARÍA DE COMUNICACIONES Y ASUNTOS PÚBLICOS</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9897538" id="_x0000_t202" coordsize="21600,21600" o:spt="202" path="m,l,21600r21600,l21600,xe">
              <v:stroke joinstyle="miter"/>
              <v:path gradientshapeok="t" o:connecttype="rect"/>
            </v:shapetype>
            <v:shape id="Text Box 5" o:spid="_x0000_s1027" type="#_x0000_t202" style="position:absolute;left:0;text-align:left;margin-left:-1.2pt;margin-top:67.8pt;width:279pt;height:20.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kI+6wEAAMEDAAAOAAAAZHJzL2Uyb0RvYy54bWysU9uO0zAQfUfiHyy/0/RCuURNV0tXRUjL&#10;grTwAY7jJBaOx4zdJuXrGTtJl8sbIg/W2DNzZs6Zye5m6Aw7K/QabMFXiyVnykqotG0K/vXL8cUb&#10;znwQthIGrCr4RXl+s3/+bNe7XK2hBVMpZARifd67grchuDzLvGxVJ/wCnLLkrAE7EeiKTVah6Am9&#10;M9l6uXyV9YCVQ5DKe3q9G518n/DrWsnwqa69CswUnHoL6cR0lvHM9juRNyhcq+XUhviHLjqhLRW9&#10;Qt2JINgJ9V9QnZYIHuqwkNBlUNdaqsSB2KyWf7B5bIVTiQuJ491VJv//YOXD+dF9RhaGdzDQABMJ&#10;7+5BfvPMwqEVtlG3iNC3SlRUeBUly3rn8yk1Su1zH0HK/iNUNGRxCpCAhhq7qArxZIROA7hcRVdD&#10;YJIeN9uXm82SXJJ86+3b16ttKiHyOduhD+8VdCwaBUcaakIX53sfYjcin0NiMQ9GV0dtTLpgUx4M&#10;srOgBTimb0L/LczYGGwhpo2I8SXRjMxGjmEoB6arSYPIuoTqQrwRxr2i/4CMFvAHZz3tVMH995NA&#10;xZn5YEm7uICzgbNRzoawklILHjgbzUMYF/XkUDctIc/TuSV9jzpRf+piapf2JCky7XRcxF/vKerp&#10;z9v/BAAA//8DAFBLAwQUAAYACAAAACEAZZrFHd8AAAAKAQAADwAAAGRycy9kb3ducmV2LnhtbEyP&#10;QU/DMAyF70j8h8hI3LZ0g5ZRmk4DCcRxjCHtmDWmqWic0mRd2a/HO8HNfu/p+XOxHF0rBuxD40nB&#10;bJqAQKq8aahWsH1/nixAhKjJ6NYTKvjBAMvy8qLQufFHesNhE2vBJRRyrcDG2OVShsqi02HqOyT2&#10;Pn3vdOS1r6Xp9ZHLXSvnSZJJpxviC1Z3+GSx+tocnIL71+HDto87b2hhZ6vdy+l7vT0pdX01rh5A&#10;RBzjXxjO+IwOJTPt/YFMEK2CyfyWk6zfpBkIDqTpedizcpelIMtC/n+h/AUAAP//AwBQSwECLQAU&#10;AAYACAAAACEAtoM4kv4AAADhAQAAEwAAAAAAAAAAAAAAAAAAAAAAW0NvbnRlbnRfVHlwZXNdLnht&#10;bFBLAQItABQABgAIAAAAIQA4/SH/1gAAAJQBAAALAAAAAAAAAAAAAAAAAC8BAABfcmVscy8ucmVs&#10;c1BLAQItABQABgAIAAAAIQCW6kI+6wEAAMEDAAAOAAAAAAAAAAAAAAAAAC4CAABkcnMvZTJvRG9j&#10;LnhtbFBLAQItABQABgAIAAAAIQBlmsUd3wAAAAoBAAAPAAAAAAAAAAAAAAAAAEUEAABkcnMvZG93&#10;bnJldi54bWxQSwUGAAAAAAQABADzAAAAUQUAAAAA&#10;" stroked="f">
              <v:textbox style="mso-fit-shape-to-text:t" inset="0,0,0,0">
                <w:txbxContent>
                  <w:p w14:paraId="5F8230BA" w14:textId="77777777" w:rsidR="00B61885" w:rsidRPr="00542789" w:rsidRDefault="0052404A" w:rsidP="00611DA5">
                    <w:pPr>
                      <w:pStyle w:val="Headerdeptname"/>
                    </w:pPr>
                    <w:r>
                      <w:t>SECRETARÍA DE COMUNICACIONES Y ASUNTOS PÚBLICOS</w:t>
                    </w:r>
                  </w:p>
                </w:txbxContent>
              </v:textbox>
            </v:shape>
          </w:pict>
        </mc:Fallback>
      </mc:AlternateContent>
    </w:r>
    <w:r>
      <w:rPr>
        <w:noProof/>
      </w:rPr>
      <w:drawing>
        <wp:anchor distT="0" distB="228600" distL="114300" distR="114300" simplePos="0" relativeHeight="251659264" behindDoc="1" locked="0" layoutInCell="1" allowOverlap="1" wp14:anchorId="3F275EE6" wp14:editId="64706C01">
          <wp:simplePos x="0" y="0"/>
          <wp:positionH relativeFrom="column">
            <wp:posOffset>-1144905</wp:posOffset>
          </wp:positionH>
          <wp:positionV relativeFrom="paragraph">
            <wp:posOffset>-467360</wp:posOffset>
          </wp:positionV>
          <wp:extent cx="7774940" cy="1806575"/>
          <wp:effectExtent l="0" t="0" r="0" b="0"/>
          <wp:wrapTopAndBottom/>
          <wp:docPr id="2" name="Picture 3" descr="Description: Letterhead color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etterhead color no text.jpg"/>
                  <pic:cNvPicPr>
                    <a:picLocks noChangeAspect="1" noChangeArrowheads="1"/>
                  </pic:cNvPicPr>
                </pic:nvPicPr>
                <pic:blipFill>
                  <a:blip r:embed="rId1">
                    <a:extLst>
                      <a:ext uri="{28A0092B-C50C-407E-A947-70E740481C1C}">
                        <a14:useLocalDpi xmlns:a14="http://schemas.microsoft.com/office/drawing/2010/main" val="0"/>
                      </a:ext>
                    </a:extLst>
                  </a:blip>
                  <a:srcRect b="82031"/>
                  <a:stretch>
                    <a:fillRect/>
                  </a:stretch>
                </pic:blipFill>
                <pic:spPr bwMode="auto">
                  <a:xfrm>
                    <a:off x="0" y="0"/>
                    <a:ext cx="7774940" cy="180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17E92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62284D"/>
    <w:multiLevelType w:val="hybridMultilevel"/>
    <w:tmpl w:val="948E8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A31A5"/>
    <w:multiLevelType w:val="hybridMultilevel"/>
    <w:tmpl w:val="9BCEB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536E8E"/>
    <w:multiLevelType w:val="hybridMultilevel"/>
    <w:tmpl w:val="077C6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8470AD"/>
    <w:multiLevelType w:val="hybridMultilevel"/>
    <w:tmpl w:val="EF9A70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8D2E96"/>
    <w:multiLevelType w:val="hybridMultilevel"/>
    <w:tmpl w:val="ECF04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D77DAE"/>
    <w:multiLevelType w:val="hybridMultilevel"/>
    <w:tmpl w:val="EDC4F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7756E9"/>
    <w:multiLevelType w:val="hybridMultilevel"/>
    <w:tmpl w:val="C2501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3A616B"/>
    <w:multiLevelType w:val="hybridMultilevel"/>
    <w:tmpl w:val="05F63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2767742"/>
    <w:multiLevelType w:val="hybridMultilevel"/>
    <w:tmpl w:val="BC5E1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BC92751"/>
    <w:multiLevelType w:val="hybridMultilevel"/>
    <w:tmpl w:val="329E4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92449672">
    <w:abstractNumId w:val="0"/>
  </w:num>
  <w:num w:numId="2" w16cid:durableId="1985699887">
    <w:abstractNumId w:val="6"/>
  </w:num>
  <w:num w:numId="3" w16cid:durableId="1102340571">
    <w:abstractNumId w:val="2"/>
  </w:num>
  <w:num w:numId="4" w16cid:durableId="1537304412">
    <w:abstractNumId w:val="8"/>
  </w:num>
  <w:num w:numId="5" w16cid:durableId="116459305">
    <w:abstractNumId w:val="3"/>
  </w:num>
  <w:num w:numId="6" w16cid:durableId="1427574633">
    <w:abstractNumId w:val="5"/>
  </w:num>
  <w:num w:numId="7" w16cid:durableId="1706903431">
    <w:abstractNumId w:val="7"/>
  </w:num>
  <w:num w:numId="8" w16cid:durableId="436872309">
    <w:abstractNumId w:val="1"/>
  </w:num>
  <w:num w:numId="9" w16cid:durableId="1326856100">
    <w:abstractNumId w:val="4"/>
  </w:num>
  <w:num w:numId="10" w16cid:durableId="1577517251">
    <w:abstractNumId w:val="10"/>
  </w:num>
  <w:num w:numId="11" w16cid:durableId="15922723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73"/>
    <w:rsid w:val="000A1EB3"/>
    <w:rsid w:val="001C5E26"/>
    <w:rsid w:val="001E3D75"/>
    <w:rsid w:val="00263DB0"/>
    <w:rsid w:val="002E0FD6"/>
    <w:rsid w:val="00362F59"/>
    <w:rsid w:val="00482EF7"/>
    <w:rsid w:val="004F66C5"/>
    <w:rsid w:val="0051771D"/>
    <w:rsid w:val="0052404A"/>
    <w:rsid w:val="00542789"/>
    <w:rsid w:val="005566F5"/>
    <w:rsid w:val="00562673"/>
    <w:rsid w:val="005723FC"/>
    <w:rsid w:val="00611DA5"/>
    <w:rsid w:val="00667CBA"/>
    <w:rsid w:val="006755F1"/>
    <w:rsid w:val="00677C1D"/>
    <w:rsid w:val="007579D7"/>
    <w:rsid w:val="007A1B2F"/>
    <w:rsid w:val="007C73B6"/>
    <w:rsid w:val="008029C7"/>
    <w:rsid w:val="00816B4E"/>
    <w:rsid w:val="008F071B"/>
    <w:rsid w:val="00934F70"/>
    <w:rsid w:val="009762CA"/>
    <w:rsid w:val="009B7A40"/>
    <w:rsid w:val="009F0D12"/>
    <w:rsid w:val="00AB245D"/>
    <w:rsid w:val="00B23E58"/>
    <w:rsid w:val="00B2425E"/>
    <w:rsid w:val="00B442C8"/>
    <w:rsid w:val="00B61885"/>
    <w:rsid w:val="00BC0C3E"/>
    <w:rsid w:val="00C02EBC"/>
    <w:rsid w:val="00FB1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517580"/>
  <w15:docId w15:val="{AA596884-D3A4-4F47-8BD6-C7AA4085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71D"/>
    <w:pPr>
      <w:spacing w:after="200" w:line="276" w:lineRule="auto"/>
      <w:ind w:firstLine="360"/>
    </w:pPr>
    <w:rPr>
      <w:rFonts w:ascii="Georgia" w:hAnsi="Georg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2CA"/>
  </w:style>
  <w:style w:type="paragraph" w:styleId="Footer">
    <w:name w:val="footer"/>
    <w:link w:val="FooterChar"/>
    <w:uiPriority w:val="99"/>
    <w:unhideWhenUsed/>
    <w:rsid w:val="0051771D"/>
    <w:pPr>
      <w:spacing w:after="200" w:line="276" w:lineRule="auto"/>
      <w:jc w:val="center"/>
    </w:pPr>
    <w:rPr>
      <w:rFonts w:ascii="Georgia" w:hAnsi="Georgia" w:cs="Georgia"/>
      <w:color w:val="7C1418"/>
      <w:sz w:val="16"/>
      <w:szCs w:val="16"/>
    </w:rPr>
  </w:style>
  <w:style w:type="character" w:customStyle="1" w:styleId="FooterChar">
    <w:name w:val="Footer Char"/>
    <w:link w:val="Footer"/>
    <w:uiPriority w:val="99"/>
    <w:rsid w:val="0051771D"/>
    <w:rPr>
      <w:rFonts w:ascii="Georgia" w:hAnsi="Georgia" w:cs="Georgia"/>
      <w:color w:val="7C1418"/>
      <w:sz w:val="16"/>
      <w:szCs w:val="16"/>
    </w:rPr>
  </w:style>
  <w:style w:type="paragraph" w:styleId="BalloonText">
    <w:name w:val="Balloon Text"/>
    <w:basedOn w:val="Normal"/>
    <w:link w:val="BalloonTextChar"/>
    <w:uiPriority w:val="99"/>
    <w:semiHidden/>
    <w:unhideWhenUsed/>
    <w:rsid w:val="009762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62CA"/>
    <w:rPr>
      <w:rFonts w:ascii="Tahoma" w:hAnsi="Tahoma" w:cs="Tahoma"/>
      <w:sz w:val="16"/>
      <w:szCs w:val="16"/>
    </w:rPr>
  </w:style>
  <w:style w:type="paragraph" w:styleId="NoSpacing">
    <w:name w:val="No Spacing"/>
    <w:uiPriority w:val="1"/>
    <w:qFormat/>
    <w:rsid w:val="009762CA"/>
    <w:rPr>
      <w:sz w:val="22"/>
      <w:szCs w:val="22"/>
    </w:rPr>
  </w:style>
  <w:style w:type="paragraph" w:customStyle="1" w:styleId="BasicParagraph">
    <w:name w:val="[Basic Paragraph]"/>
    <w:basedOn w:val="Normal"/>
    <w:uiPriority w:val="99"/>
    <w:rsid w:val="009762CA"/>
    <w:pPr>
      <w:autoSpaceDE w:val="0"/>
      <w:autoSpaceDN w:val="0"/>
      <w:adjustRightInd w:val="0"/>
      <w:spacing w:after="0" w:line="288" w:lineRule="auto"/>
      <w:textAlignment w:val="center"/>
    </w:pPr>
    <w:rPr>
      <w:rFonts w:ascii="Times" w:hAnsi="Times" w:cs="Times"/>
      <w:color w:val="000000"/>
      <w:sz w:val="24"/>
      <w:szCs w:val="24"/>
    </w:rPr>
  </w:style>
  <w:style w:type="paragraph" w:customStyle="1" w:styleId="Headerdeptname">
    <w:name w:val="Header dept name"/>
    <w:qFormat/>
    <w:rsid w:val="00611DA5"/>
    <w:pPr>
      <w:spacing w:after="200" w:line="276" w:lineRule="auto"/>
    </w:pPr>
    <w:rPr>
      <w:rFonts w:ascii="Georgia" w:hAnsi="Georgia"/>
      <w:b/>
      <w:color w:val="7C1418"/>
      <w:sz w:val="16"/>
      <w:szCs w:val="16"/>
    </w:rPr>
  </w:style>
  <w:style w:type="paragraph" w:customStyle="1" w:styleId="Footer2">
    <w:name w:val="Footer2"/>
    <w:qFormat/>
    <w:rsid w:val="0051771D"/>
    <w:pPr>
      <w:spacing w:line="288" w:lineRule="auto"/>
      <w:jc w:val="center"/>
    </w:pPr>
    <w:rPr>
      <w:rFonts w:ascii="Georgia" w:hAnsi="Georgia"/>
      <w:b/>
      <w:bCs/>
      <w:color w:val="7C1418"/>
      <w:sz w:val="16"/>
      <w:szCs w:val="16"/>
    </w:rPr>
  </w:style>
  <w:style w:type="paragraph" w:styleId="ListParagraph">
    <w:name w:val="List Paragraph"/>
    <w:basedOn w:val="Normal"/>
    <w:uiPriority w:val="34"/>
    <w:qFormat/>
    <w:rsid w:val="00482EF7"/>
    <w:pPr>
      <w:spacing w:after="160" w:line="259" w:lineRule="auto"/>
      <w:ind w:left="720" w:firstLine="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OMMON\OFFCOMM\PROJECTS\Stationery\TEMPLATES\LETTERHEAD\Digital%20letterhead\For%20website%20download\Secretary%20of%20Comms%20&amp;%20Public%20Affai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CDB638D00D3F48BAEC7E798DC6B92D" ma:contentTypeVersion="16" ma:contentTypeDescription="Create a new document." ma:contentTypeScope="" ma:versionID="c5dd388dd9b8e3313f47109a9bd46b59">
  <xsd:schema xmlns:xsd="http://www.w3.org/2001/XMLSchema" xmlns:xs="http://www.w3.org/2001/XMLSchema" xmlns:p="http://schemas.microsoft.com/office/2006/metadata/properties" xmlns:ns2="6f441854-8e57-47d8-ab43-a5b26089c69e" xmlns:ns3="9b0269f8-3487-456b-9958-5df7f0326cab" targetNamespace="http://schemas.microsoft.com/office/2006/metadata/properties" ma:root="true" ma:fieldsID="b5bdf4f7a10aff6ecdc9b66b867abc6a" ns2:_="" ns3:_="">
    <xsd:import namespace="6f441854-8e57-47d8-ab43-a5b26089c69e"/>
    <xsd:import namespace="9b0269f8-3487-456b-9958-5df7f0326c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41854-8e57-47d8-ab43-a5b26089c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7db1c5-8193-4810-a24c-4b8e6127dae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0269f8-3487-456b-9958-5df7f0326c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76b7207-da15-43fa-8449-33aaf6793900}" ma:internalName="TaxCatchAll" ma:showField="CatchAllData" ma:web="9b0269f8-3487-456b-9958-5df7f0326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b0269f8-3487-456b-9958-5df7f0326cab" xsi:nil="true"/>
    <_Flow_SignoffStatus xmlns="6f441854-8e57-47d8-ab43-a5b26089c69e" xsi:nil="true"/>
    <lcf76f155ced4ddcb4097134ff3c332f xmlns="6f441854-8e57-47d8-ab43-a5b26089c69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B1278-350D-4B51-A826-7C252F5ED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41854-8e57-47d8-ab43-a5b26089c69e"/>
    <ds:schemaRef ds:uri="9b0269f8-3487-456b-9958-5df7f0326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D0680F-8533-4500-A59E-382D531E789A}">
  <ds:schemaRefs>
    <ds:schemaRef ds:uri="http://schemas.microsoft.com/sharepoint/v3/contenttype/forms"/>
  </ds:schemaRefs>
</ds:datastoreItem>
</file>

<file path=customXml/itemProps3.xml><?xml version="1.0" encoding="utf-8"?>
<ds:datastoreItem xmlns:ds="http://schemas.openxmlformats.org/officeDocument/2006/customXml" ds:itemID="{FC2A4B9B-6109-4BBC-9E17-A2A7BB78FEEF}">
  <ds:schemaRefs>
    <ds:schemaRef ds:uri="http://schemas.microsoft.com/office/2006/metadata/properties"/>
    <ds:schemaRef ds:uri="http://schemas.microsoft.com/office/infopath/2007/PartnerControls"/>
    <ds:schemaRef ds:uri="9b0269f8-3487-456b-9958-5df7f0326cab"/>
    <ds:schemaRef ds:uri="6f441854-8e57-47d8-ab43-a5b26089c69e"/>
  </ds:schemaRefs>
</ds:datastoreItem>
</file>

<file path=customXml/itemProps4.xml><?xml version="1.0" encoding="utf-8"?>
<ds:datastoreItem xmlns:ds="http://schemas.openxmlformats.org/officeDocument/2006/customXml" ds:itemID="{BCC38832-427E-4086-BF9B-F3A3E4816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Secretary of Comms &amp; Public Affairs</Template>
  <TotalTime>1</TotalTime>
  <Pages>3</Pages>
  <Words>862</Words>
  <Characters>3889</Characters>
  <Application>Microsoft Office Word</Application>
  <DocSecurity>0</DocSecurity>
  <Lines>81</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Clark</dc:creator>
  <cp:keywords/>
  <dc:description/>
  <cp:lastModifiedBy>Daniel Jost</cp:lastModifiedBy>
  <cp:revision>2</cp:revision>
  <dcterms:created xsi:type="dcterms:W3CDTF">2023-04-26T15:41:00Z</dcterms:created>
  <dcterms:modified xsi:type="dcterms:W3CDTF">2023-04-26T15:41:00Z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0x0101002BCDB638D00D3F48BAEC7E798DC6B92D</vt:lpwstr>
  </property>
</Properties>
</file>