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76FC" w14:textId="4E6B8166" w:rsidR="007518D5" w:rsidRPr="00B47329" w:rsidRDefault="007518D5" w:rsidP="00B47329">
      <w:pPr>
        <w:spacing w:after="0" w:line="240" w:lineRule="auto"/>
        <w:rPr>
          <w:rFonts w:ascii="Garamond" w:hAnsi="Garamond"/>
          <w:i/>
          <w:iCs/>
          <w:sz w:val="48"/>
          <w:szCs w:val="48"/>
        </w:rPr>
      </w:pPr>
      <w:r w:rsidRPr="00B47329">
        <w:rPr>
          <w:rFonts w:ascii="Garamond" w:hAnsi="Garamond"/>
          <w:i/>
          <w:iCs/>
          <w:sz w:val="48"/>
          <w:szCs w:val="48"/>
        </w:rPr>
        <w:t>Homily Helps:</w:t>
      </w:r>
    </w:p>
    <w:p w14:paraId="5E039869" w14:textId="647463DC" w:rsidR="007518D5" w:rsidRPr="00B47329" w:rsidRDefault="007518D5" w:rsidP="00B47329">
      <w:pPr>
        <w:spacing w:after="0" w:line="240" w:lineRule="auto"/>
        <w:rPr>
          <w:rFonts w:ascii="Garamond" w:hAnsi="Garamond"/>
          <w:sz w:val="48"/>
          <w:szCs w:val="48"/>
        </w:rPr>
      </w:pPr>
      <w:r w:rsidRPr="00B47329">
        <w:rPr>
          <w:rFonts w:ascii="Garamond" w:hAnsi="Garamond"/>
          <w:sz w:val="48"/>
          <w:szCs w:val="48"/>
        </w:rPr>
        <w:t xml:space="preserve">Month of </w:t>
      </w:r>
      <w:r w:rsidR="00B47329" w:rsidRPr="00B47329">
        <w:rPr>
          <w:rFonts w:ascii="Garamond" w:hAnsi="Garamond"/>
          <w:sz w:val="48"/>
          <w:szCs w:val="48"/>
        </w:rPr>
        <w:t>Christmas</w:t>
      </w:r>
      <w:r w:rsidRPr="00B47329">
        <w:rPr>
          <w:rFonts w:ascii="Garamond" w:hAnsi="Garamond"/>
          <w:sz w:val="48"/>
          <w:szCs w:val="48"/>
        </w:rPr>
        <w:t xml:space="preserve">, </w:t>
      </w:r>
      <w:r w:rsidR="00B47329" w:rsidRPr="00B47329">
        <w:rPr>
          <w:rFonts w:ascii="Garamond" w:hAnsi="Garamond"/>
          <w:sz w:val="48"/>
          <w:szCs w:val="48"/>
        </w:rPr>
        <w:t>Advent</w:t>
      </w:r>
    </w:p>
    <w:p w14:paraId="0A530558" w14:textId="77777777" w:rsidR="00B47329" w:rsidRPr="00395A60" w:rsidRDefault="00B47329" w:rsidP="00B47329">
      <w:pPr>
        <w:rPr>
          <w:rFonts w:ascii="Garamond" w:hAnsi="Garamond"/>
        </w:rPr>
      </w:pPr>
    </w:p>
    <w:p w14:paraId="1FE23010" w14:textId="3DB110DF" w:rsidR="00B47329" w:rsidRPr="00395A60" w:rsidRDefault="00531E47" w:rsidP="00B47329">
      <w:pPr>
        <w:pStyle w:val="ListParagraph"/>
        <w:numPr>
          <w:ilvl w:val="0"/>
          <w:numId w:val="18"/>
        </w:numPr>
        <w:rPr>
          <w:rFonts w:ascii="Garamond" w:hAnsi="Garamond"/>
          <w:b/>
          <w:bCs/>
        </w:rPr>
      </w:pPr>
      <w:r>
        <w:rPr>
          <w:rFonts w:ascii="Garamond" w:hAnsi="Garamond"/>
          <w:b/>
          <w:bCs/>
        </w:rPr>
        <w:t>Solemnity of t</w:t>
      </w:r>
      <w:r w:rsidR="00B47329" w:rsidRPr="00395A60">
        <w:rPr>
          <w:rFonts w:ascii="Garamond" w:hAnsi="Garamond"/>
          <w:b/>
          <w:bCs/>
        </w:rPr>
        <w:t>he Immaculate Conception</w:t>
      </w:r>
      <w:r w:rsidR="00606047" w:rsidRPr="00395A60">
        <w:rPr>
          <w:rFonts w:ascii="Garamond" w:hAnsi="Garamond"/>
          <w:b/>
          <w:bCs/>
        </w:rPr>
        <w:t xml:space="preserve"> </w:t>
      </w:r>
      <w:r w:rsidR="00606047" w:rsidRPr="00395A60">
        <w:rPr>
          <w:rFonts w:ascii="Garamond" w:hAnsi="Garamond"/>
          <w:i/>
          <w:iCs/>
        </w:rPr>
        <w:t>– Dec. 8</w:t>
      </w:r>
    </w:p>
    <w:p w14:paraId="435A9833" w14:textId="59B1E390" w:rsidR="00B47329" w:rsidRPr="00395A60" w:rsidRDefault="00B47329" w:rsidP="00B47329">
      <w:pPr>
        <w:pStyle w:val="ListParagraph"/>
        <w:numPr>
          <w:ilvl w:val="0"/>
          <w:numId w:val="20"/>
        </w:numPr>
        <w:ind w:left="1080"/>
        <w:rPr>
          <w:rFonts w:ascii="Garamond" w:hAnsi="Garamond"/>
        </w:rPr>
      </w:pPr>
      <w:r w:rsidRPr="00395A60">
        <w:rPr>
          <w:rFonts w:ascii="Garamond" w:hAnsi="Garamond"/>
        </w:rPr>
        <w:t xml:space="preserve">The Catholic Church teaches that Mary, mother of Jesus, was free of original sin from the moment of her conception. While this belief was </w:t>
      </w:r>
      <w:r w:rsidR="00606047" w:rsidRPr="00395A60">
        <w:rPr>
          <w:rFonts w:ascii="Garamond" w:hAnsi="Garamond"/>
        </w:rPr>
        <w:t>known</w:t>
      </w:r>
      <w:r w:rsidRPr="00395A60">
        <w:rPr>
          <w:rFonts w:ascii="Garamond" w:hAnsi="Garamond"/>
        </w:rPr>
        <w:t xml:space="preserve"> </w:t>
      </w:r>
      <w:r w:rsidR="00606047" w:rsidRPr="00395A60">
        <w:rPr>
          <w:rFonts w:ascii="Garamond" w:hAnsi="Garamond"/>
        </w:rPr>
        <w:t xml:space="preserve">in </w:t>
      </w:r>
      <w:r w:rsidR="005D56A7">
        <w:rPr>
          <w:rFonts w:ascii="Garamond" w:hAnsi="Garamond"/>
        </w:rPr>
        <w:t xml:space="preserve">the early </w:t>
      </w:r>
      <w:r w:rsidRPr="00395A60">
        <w:rPr>
          <w:rFonts w:ascii="Garamond" w:hAnsi="Garamond"/>
        </w:rPr>
        <w:t xml:space="preserve">Church, it became official dogma in Pius IX’s papal bull </w:t>
      </w:r>
      <w:proofErr w:type="spellStart"/>
      <w:r w:rsidRPr="00395A60">
        <w:rPr>
          <w:rFonts w:ascii="Garamond" w:hAnsi="Garamond"/>
          <w:i/>
          <w:iCs/>
        </w:rPr>
        <w:t>Ineffabilis</w:t>
      </w:r>
      <w:proofErr w:type="spellEnd"/>
      <w:r w:rsidRPr="00395A60">
        <w:rPr>
          <w:rFonts w:ascii="Garamond" w:hAnsi="Garamond"/>
          <w:i/>
          <w:iCs/>
        </w:rPr>
        <w:t xml:space="preserve"> Deus</w:t>
      </w:r>
      <w:r w:rsidRPr="00395A60">
        <w:rPr>
          <w:rFonts w:ascii="Garamond" w:hAnsi="Garamond"/>
        </w:rPr>
        <w:t xml:space="preserve"> in 1854.</w:t>
      </w:r>
    </w:p>
    <w:p w14:paraId="1418DB94" w14:textId="77777777" w:rsidR="00531E47" w:rsidRDefault="00531E47" w:rsidP="00B47329">
      <w:pPr>
        <w:pStyle w:val="ListParagraph"/>
        <w:numPr>
          <w:ilvl w:val="0"/>
          <w:numId w:val="20"/>
        </w:numPr>
        <w:ind w:left="1080"/>
        <w:rPr>
          <w:rFonts w:ascii="Garamond" w:hAnsi="Garamond"/>
        </w:rPr>
      </w:pPr>
      <w:r>
        <w:rPr>
          <w:rFonts w:ascii="Garamond" w:hAnsi="Garamond"/>
        </w:rPr>
        <w:t>E</w:t>
      </w:r>
      <w:r w:rsidR="00B47329" w:rsidRPr="00395A60">
        <w:rPr>
          <w:rFonts w:ascii="Garamond" w:hAnsi="Garamond"/>
        </w:rPr>
        <w:t>arly Church fathers referred to Our Lady as the “New Eve.” Jesus referred to his mother as “</w:t>
      </w:r>
      <w:r>
        <w:rPr>
          <w:rFonts w:ascii="Garamond" w:hAnsi="Garamond"/>
        </w:rPr>
        <w:t>w</w:t>
      </w:r>
      <w:r w:rsidR="00B47329" w:rsidRPr="00395A60">
        <w:rPr>
          <w:rFonts w:ascii="Garamond" w:hAnsi="Garamond"/>
        </w:rPr>
        <w:t>oman,” the sinless counterpart to our ancestor Eve who ate from the tree of knowledge.</w:t>
      </w:r>
    </w:p>
    <w:p w14:paraId="058DB3D3" w14:textId="0DB23902" w:rsidR="00B47329" w:rsidRPr="00531E47" w:rsidRDefault="00B47329" w:rsidP="00B47329">
      <w:pPr>
        <w:pStyle w:val="ListParagraph"/>
        <w:numPr>
          <w:ilvl w:val="0"/>
          <w:numId w:val="20"/>
        </w:numPr>
        <w:ind w:left="1080"/>
        <w:rPr>
          <w:rFonts w:ascii="Garamond" w:hAnsi="Garamond"/>
        </w:rPr>
      </w:pPr>
      <w:r w:rsidRPr="00531E47">
        <w:rPr>
          <w:rFonts w:ascii="Garamond" w:hAnsi="Garamond"/>
        </w:rPr>
        <w:t xml:space="preserve">Where Eve rejected God’s plan, Mary </w:t>
      </w:r>
      <w:r w:rsidR="00531E47" w:rsidRPr="00531E47">
        <w:rPr>
          <w:rFonts w:ascii="Garamond" w:hAnsi="Garamond"/>
        </w:rPr>
        <w:t>embraced it</w:t>
      </w:r>
      <w:r w:rsidRPr="00531E47">
        <w:rPr>
          <w:rFonts w:ascii="Garamond" w:hAnsi="Garamond"/>
        </w:rPr>
        <w:t>, and through her participation Jesus Christ was born. Christ, the New Adam, came to open the gates of paradise for humanity, once shut by the original sin of Adam.</w:t>
      </w:r>
    </w:p>
    <w:p w14:paraId="28384A38" w14:textId="5601290D" w:rsidR="00B47329" w:rsidRPr="00395A60" w:rsidRDefault="00B47329" w:rsidP="00B47329">
      <w:pPr>
        <w:pStyle w:val="ListParagraph"/>
        <w:numPr>
          <w:ilvl w:val="0"/>
          <w:numId w:val="20"/>
        </w:numPr>
        <w:ind w:left="1080"/>
        <w:rPr>
          <w:rFonts w:ascii="Garamond" w:hAnsi="Garamond"/>
        </w:rPr>
      </w:pPr>
      <w:r w:rsidRPr="00395A60">
        <w:rPr>
          <w:rFonts w:ascii="Garamond" w:hAnsi="Garamond"/>
        </w:rPr>
        <w:t xml:space="preserve">The early fathers also conferred on </w:t>
      </w:r>
      <w:r w:rsidR="00531E47">
        <w:rPr>
          <w:rFonts w:ascii="Garamond" w:hAnsi="Garamond"/>
        </w:rPr>
        <w:t>Mary</w:t>
      </w:r>
      <w:r w:rsidRPr="00395A60">
        <w:rPr>
          <w:rFonts w:ascii="Garamond" w:hAnsi="Garamond"/>
        </w:rPr>
        <w:t xml:space="preserve"> the title </w:t>
      </w:r>
      <w:proofErr w:type="spellStart"/>
      <w:r w:rsidRPr="00395A60">
        <w:rPr>
          <w:rFonts w:ascii="Garamond" w:hAnsi="Garamond"/>
          <w:i/>
          <w:iCs/>
        </w:rPr>
        <w:t>Theotokos</w:t>
      </w:r>
      <w:proofErr w:type="spellEnd"/>
      <w:r w:rsidRPr="00395A60">
        <w:rPr>
          <w:rFonts w:ascii="Garamond" w:hAnsi="Garamond"/>
        </w:rPr>
        <w:t>, literally “God-bearer.” It was implied and understood that Mary had been set aside in holiness to give birth to the Son of God.</w:t>
      </w:r>
    </w:p>
    <w:p w14:paraId="54CCF1B1" w14:textId="77777777" w:rsidR="00606047" w:rsidRPr="00395A60" w:rsidRDefault="00B47329" w:rsidP="00B47329">
      <w:pPr>
        <w:pStyle w:val="ListParagraph"/>
        <w:numPr>
          <w:ilvl w:val="0"/>
          <w:numId w:val="20"/>
        </w:numPr>
        <w:ind w:left="1080"/>
        <w:rPr>
          <w:rFonts w:ascii="Garamond" w:hAnsi="Garamond"/>
        </w:rPr>
      </w:pPr>
      <w:r w:rsidRPr="00395A60">
        <w:rPr>
          <w:rFonts w:ascii="Garamond" w:hAnsi="Garamond"/>
        </w:rPr>
        <w:t xml:space="preserve">Due to her participation in God’s plan, and her sinless humanity, she is the perfect mediatrix, our advocate in the sight of God. </w:t>
      </w:r>
    </w:p>
    <w:p w14:paraId="12841266" w14:textId="0590BA7B" w:rsidR="00B47329" w:rsidRPr="00395A60" w:rsidRDefault="00B47329" w:rsidP="00B47329">
      <w:pPr>
        <w:pStyle w:val="ListParagraph"/>
        <w:numPr>
          <w:ilvl w:val="0"/>
          <w:numId w:val="20"/>
        </w:numPr>
        <w:ind w:left="1080"/>
        <w:rPr>
          <w:rFonts w:ascii="Garamond" w:hAnsi="Garamond"/>
        </w:rPr>
      </w:pPr>
      <w:r w:rsidRPr="00395A60">
        <w:rPr>
          <w:rFonts w:ascii="Garamond" w:hAnsi="Garamond"/>
        </w:rPr>
        <w:t>Let us pray for her intercession and for her protection, especially in the face of temptation.</w:t>
      </w:r>
    </w:p>
    <w:p w14:paraId="2676CBC4" w14:textId="77777777" w:rsidR="00B47329" w:rsidRPr="00395A60" w:rsidRDefault="00B47329" w:rsidP="00B47329">
      <w:pPr>
        <w:rPr>
          <w:rFonts w:ascii="Garamond" w:hAnsi="Garamond"/>
        </w:rPr>
      </w:pPr>
    </w:p>
    <w:p w14:paraId="3542C217" w14:textId="45CF92A6" w:rsidR="00B47329" w:rsidRPr="00395A60" w:rsidRDefault="00B47329" w:rsidP="00B47329">
      <w:pPr>
        <w:pStyle w:val="ListParagraph"/>
        <w:numPr>
          <w:ilvl w:val="0"/>
          <w:numId w:val="18"/>
        </w:numPr>
        <w:rPr>
          <w:rFonts w:ascii="Garamond" w:hAnsi="Garamond"/>
          <w:b/>
          <w:bCs/>
        </w:rPr>
      </w:pPr>
      <w:r w:rsidRPr="00395A60">
        <w:rPr>
          <w:rFonts w:ascii="Garamond" w:hAnsi="Garamond"/>
          <w:b/>
          <w:bCs/>
        </w:rPr>
        <w:t>Our Lady of Guadalupe: Patroness of the Unborn</w:t>
      </w:r>
      <w:r w:rsidR="00C07489" w:rsidRPr="00395A60">
        <w:rPr>
          <w:rFonts w:ascii="Garamond" w:hAnsi="Garamond"/>
          <w:i/>
          <w:iCs/>
        </w:rPr>
        <w:t xml:space="preserve"> – Dec. 12</w:t>
      </w:r>
    </w:p>
    <w:p w14:paraId="5D1CBC4D" w14:textId="77777777" w:rsidR="00B47329" w:rsidRPr="00395A60" w:rsidRDefault="00B47329" w:rsidP="00B47329">
      <w:pPr>
        <w:pStyle w:val="ListParagraph"/>
        <w:numPr>
          <w:ilvl w:val="0"/>
          <w:numId w:val="22"/>
        </w:numPr>
        <w:ind w:left="1080"/>
        <w:rPr>
          <w:rFonts w:ascii="Garamond" w:hAnsi="Garamond"/>
        </w:rPr>
      </w:pPr>
      <w:r w:rsidRPr="00395A60">
        <w:rPr>
          <w:rFonts w:ascii="Garamond" w:hAnsi="Garamond"/>
        </w:rPr>
        <w:t xml:space="preserve">Our Lady of appeared to Juan Diego in the winter of 1531 near modern day Mexico City. </w:t>
      </w:r>
    </w:p>
    <w:p w14:paraId="3270CEE8" w14:textId="5C7B5A25" w:rsidR="00B47329" w:rsidRPr="00395A60" w:rsidRDefault="00B47329" w:rsidP="00B47329">
      <w:pPr>
        <w:pStyle w:val="ListParagraph"/>
        <w:numPr>
          <w:ilvl w:val="0"/>
          <w:numId w:val="22"/>
        </w:numPr>
        <w:ind w:left="1080"/>
        <w:rPr>
          <w:rFonts w:ascii="Garamond" w:hAnsi="Garamond"/>
        </w:rPr>
      </w:pPr>
      <w:r w:rsidRPr="00395A60">
        <w:rPr>
          <w:rFonts w:ascii="Garamond" w:hAnsi="Garamond"/>
        </w:rPr>
        <w:t>She asked that a chapel be built on Tepeyac Hill</w:t>
      </w:r>
      <w:r w:rsidR="00531E47">
        <w:rPr>
          <w:rFonts w:ascii="Garamond" w:hAnsi="Garamond"/>
        </w:rPr>
        <w:t>, and as proof of her identity,</w:t>
      </w:r>
      <w:r w:rsidRPr="00395A60">
        <w:rPr>
          <w:rFonts w:ascii="Garamond" w:hAnsi="Garamond"/>
        </w:rPr>
        <w:t xml:space="preserve"> performed a miracle. She produced out of season roses</w:t>
      </w:r>
      <w:r w:rsidR="00C07489" w:rsidRPr="00395A60">
        <w:rPr>
          <w:rFonts w:ascii="Garamond" w:hAnsi="Garamond"/>
        </w:rPr>
        <w:t xml:space="preserve"> </w:t>
      </w:r>
      <w:r w:rsidR="00531E47">
        <w:rPr>
          <w:rFonts w:ascii="Garamond" w:hAnsi="Garamond"/>
        </w:rPr>
        <w:t>native to</w:t>
      </w:r>
      <w:r w:rsidR="00C07489" w:rsidRPr="00395A60">
        <w:rPr>
          <w:rFonts w:ascii="Garamond" w:hAnsi="Garamond"/>
        </w:rPr>
        <w:t xml:space="preserve"> Castile, Spain,</w:t>
      </w:r>
      <w:r w:rsidRPr="00395A60">
        <w:rPr>
          <w:rFonts w:ascii="Garamond" w:hAnsi="Garamond"/>
        </w:rPr>
        <w:t xml:space="preserve"> and imprinted an image on</w:t>
      </w:r>
      <w:r w:rsidR="00C07489" w:rsidRPr="00395A60">
        <w:rPr>
          <w:rFonts w:ascii="Garamond" w:hAnsi="Garamond"/>
        </w:rPr>
        <w:t xml:space="preserve"> St.</w:t>
      </w:r>
      <w:r w:rsidRPr="00395A60">
        <w:rPr>
          <w:rFonts w:ascii="Garamond" w:hAnsi="Garamond"/>
        </w:rPr>
        <w:t xml:space="preserve"> Juan Diego’s tilma</w:t>
      </w:r>
      <w:r w:rsidR="00531E47">
        <w:rPr>
          <w:rFonts w:ascii="Garamond" w:hAnsi="Garamond"/>
        </w:rPr>
        <w:t>, or cloak.</w:t>
      </w:r>
    </w:p>
    <w:p w14:paraId="2CBE7A91" w14:textId="26D77953" w:rsidR="00B47329" w:rsidRPr="00395A60" w:rsidRDefault="00B47329" w:rsidP="00B47329">
      <w:pPr>
        <w:pStyle w:val="ListParagraph"/>
        <w:numPr>
          <w:ilvl w:val="0"/>
          <w:numId w:val="22"/>
        </w:numPr>
        <w:ind w:left="1080"/>
        <w:rPr>
          <w:rFonts w:ascii="Garamond" w:hAnsi="Garamond"/>
        </w:rPr>
      </w:pPr>
      <w:r w:rsidRPr="00395A60">
        <w:rPr>
          <w:rFonts w:ascii="Garamond" w:hAnsi="Garamond"/>
        </w:rPr>
        <w:t>Our Lady of Guadalupe is known as the patroness of the unborn, but why is this? She came</w:t>
      </w:r>
      <w:r w:rsidR="00531E47">
        <w:rPr>
          <w:rFonts w:ascii="Garamond" w:hAnsi="Garamond"/>
        </w:rPr>
        <w:t xml:space="preserve"> </w:t>
      </w:r>
      <w:r w:rsidRPr="00395A60">
        <w:rPr>
          <w:rFonts w:ascii="Garamond" w:hAnsi="Garamond"/>
        </w:rPr>
        <w:t>in the form of an Azte</w:t>
      </w:r>
      <w:r w:rsidR="00C07489" w:rsidRPr="00395A60">
        <w:rPr>
          <w:rFonts w:ascii="Garamond" w:hAnsi="Garamond"/>
        </w:rPr>
        <w:t>c</w:t>
      </w:r>
      <w:r w:rsidRPr="00395A60">
        <w:rPr>
          <w:rFonts w:ascii="Garamond" w:hAnsi="Garamond"/>
        </w:rPr>
        <w:t xml:space="preserve"> woman. In th</w:t>
      </w:r>
      <w:r w:rsidR="00531E47">
        <w:rPr>
          <w:rFonts w:ascii="Garamond" w:hAnsi="Garamond"/>
        </w:rPr>
        <w:t>at</w:t>
      </w:r>
      <w:r w:rsidRPr="00395A60">
        <w:rPr>
          <w:rFonts w:ascii="Garamond" w:hAnsi="Garamond"/>
        </w:rPr>
        <w:t xml:space="preserve"> culture, pregnant women would wear black sashes around their waist to denote that they </w:t>
      </w:r>
      <w:r w:rsidR="00606047" w:rsidRPr="00395A60">
        <w:rPr>
          <w:rFonts w:ascii="Garamond" w:hAnsi="Garamond"/>
        </w:rPr>
        <w:t>we</w:t>
      </w:r>
      <w:r w:rsidRPr="00395A60">
        <w:rPr>
          <w:rFonts w:ascii="Garamond" w:hAnsi="Garamond"/>
        </w:rPr>
        <w:t xml:space="preserve">re expecting. </w:t>
      </w:r>
    </w:p>
    <w:p w14:paraId="2270CFD0" w14:textId="6F135A7F" w:rsidR="00B47329" w:rsidRPr="00395A60" w:rsidRDefault="00B47329" w:rsidP="00B47329">
      <w:pPr>
        <w:pStyle w:val="ListParagraph"/>
        <w:numPr>
          <w:ilvl w:val="0"/>
          <w:numId w:val="22"/>
        </w:numPr>
        <w:ind w:left="1080"/>
        <w:rPr>
          <w:rFonts w:ascii="Garamond" w:hAnsi="Garamond"/>
        </w:rPr>
      </w:pPr>
      <w:r w:rsidRPr="00395A60">
        <w:rPr>
          <w:rFonts w:ascii="Garamond" w:hAnsi="Garamond"/>
        </w:rPr>
        <w:t>This is the only known</w:t>
      </w:r>
      <w:r w:rsidR="00531E47">
        <w:rPr>
          <w:rFonts w:ascii="Garamond" w:hAnsi="Garamond"/>
        </w:rPr>
        <w:t>/</w:t>
      </w:r>
      <w:r w:rsidRPr="00395A60">
        <w:rPr>
          <w:rFonts w:ascii="Garamond" w:hAnsi="Garamond"/>
        </w:rPr>
        <w:t xml:space="preserve">confirmed Marian apparition in which she was pregnant with the Christ Child. </w:t>
      </w:r>
    </w:p>
    <w:p w14:paraId="5CE12ECF" w14:textId="460D9270" w:rsidR="00B47329" w:rsidRPr="00395A60" w:rsidRDefault="00B47329" w:rsidP="00B47329">
      <w:pPr>
        <w:pStyle w:val="ListParagraph"/>
        <w:numPr>
          <w:ilvl w:val="0"/>
          <w:numId w:val="22"/>
        </w:numPr>
        <w:ind w:left="1080"/>
        <w:rPr>
          <w:rFonts w:ascii="Garamond" w:hAnsi="Garamond"/>
        </w:rPr>
      </w:pPr>
      <w:r w:rsidRPr="00395A60">
        <w:rPr>
          <w:rFonts w:ascii="Garamond" w:hAnsi="Garamond"/>
        </w:rPr>
        <w:t xml:space="preserve">Let us pray for the intercession our Lady of Guadalupe, that she might bring </w:t>
      </w:r>
      <w:r w:rsidR="00606047" w:rsidRPr="00395A60">
        <w:rPr>
          <w:rFonts w:ascii="Garamond" w:hAnsi="Garamond"/>
        </w:rPr>
        <w:t>all</w:t>
      </w:r>
      <w:r w:rsidRPr="00395A60">
        <w:rPr>
          <w:rFonts w:ascii="Garamond" w:hAnsi="Garamond"/>
        </w:rPr>
        <w:t xml:space="preserve"> her spiritual children closer to the </w:t>
      </w:r>
      <w:r w:rsidR="00606047" w:rsidRPr="00395A60">
        <w:rPr>
          <w:rFonts w:ascii="Garamond" w:hAnsi="Garamond"/>
        </w:rPr>
        <w:t>S</w:t>
      </w:r>
      <w:r w:rsidRPr="00395A60">
        <w:rPr>
          <w:rFonts w:ascii="Garamond" w:hAnsi="Garamond"/>
        </w:rPr>
        <w:t>on she bore in her womb.</w:t>
      </w:r>
    </w:p>
    <w:p w14:paraId="11B79B99" w14:textId="5483B2B2" w:rsidR="00606047" w:rsidRDefault="00606047" w:rsidP="00606047">
      <w:pPr>
        <w:rPr>
          <w:rFonts w:ascii="Garamond" w:hAnsi="Garamond"/>
        </w:rPr>
      </w:pPr>
    </w:p>
    <w:p w14:paraId="5B6B3A8B" w14:textId="77777777" w:rsidR="00531E47" w:rsidRPr="00395A60" w:rsidRDefault="00531E47" w:rsidP="00606047">
      <w:pPr>
        <w:rPr>
          <w:rFonts w:ascii="Garamond" w:hAnsi="Garamond"/>
        </w:rPr>
      </w:pPr>
    </w:p>
    <w:p w14:paraId="74C619E6" w14:textId="5AA79DC5" w:rsidR="00606047" w:rsidRPr="00395A60" w:rsidRDefault="00606047" w:rsidP="00606047">
      <w:pPr>
        <w:pStyle w:val="ListParagraph"/>
        <w:numPr>
          <w:ilvl w:val="0"/>
          <w:numId w:val="18"/>
        </w:numPr>
        <w:rPr>
          <w:rFonts w:ascii="Garamond" w:hAnsi="Garamond"/>
          <w:b/>
          <w:bCs/>
        </w:rPr>
      </w:pPr>
      <w:r w:rsidRPr="00395A60">
        <w:rPr>
          <w:rFonts w:ascii="Garamond" w:hAnsi="Garamond"/>
          <w:b/>
          <w:bCs/>
        </w:rPr>
        <w:t>G</w:t>
      </w:r>
      <w:r w:rsidRPr="00395A60">
        <w:rPr>
          <w:rFonts w:ascii="Garamond" w:hAnsi="Garamond"/>
          <w:b/>
          <w:bCs/>
        </w:rPr>
        <w:t>enerosity over consumerism</w:t>
      </w:r>
      <w:r w:rsidRPr="00395A60">
        <w:rPr>
          <w:rFonts w:ascii="Garamond" w:hAnsi="Garamond"/>
          <w:i/>
          <w:iCs/>
        </w:rPr>
        <w:t xml:space="preserve"> – before Christmas</w:t>
      </w:r>
    </w:p>
    <w:p w14:paraId="6EDC8D94" w14:textId="77777777" w:rsidR="00606047" w:rsidRPr="00395A60" w:rsidRDefault="00606047" w:rsidP="00606047">
      <w:pPr>
        <w:pStyle w:val="ListParagraph"/>
        <w:numPr>
          <w:ilvl w:val="0"/>
          <w:numId w:val="25"/>
        </w:numPr>
        <w:ind w:left="1080"/>
        <w:rPr>
          <w:rFonts w:ascii="Garamond" w:hAnsi="Garamond"/>
        </w:rPr>
      </w:pPr>
      <w:r w:rsidRPr="00395A60">
        <w:rPr>
          <w:rFonts w:ascii="Garamond" w:hAnsi="Garamond"/>
        </w:rPr>
        <w:t>Jesus came into the world to give of Himself. Every Christmas season, we are called to do the same.</w:t>
      </w:r>
    </w:p>
    <w:p w14:paraId="1E305EE1" w14:textId="3BB1C535" w:rsidR="00606047" w:rsidRPr="00395A60" w:rsidRDefault="00606047" w:rsidP="00606047">
      <w:pPr>
        <w:pStyle w:val="ListParagraph"/>
        <w:numPr>
          <w:ilvl w:val="0"/>
          <w:numId w:val="25"/>
        </w:numPr>
        <w:ind w:left="1080"/>
        <w:rPr>
          <w:rFonts w:ascii="Garamond" w:hAnsi="Garamond"/>
        </w:rPr>
      </w:pPr>
      <w:r w:rsidRPr="00395A60">
        <w:rPr>
          <w:rFonts w:ascii="Garamond" w:hAnsi="Garamond"/>
        </w:rPr>
        <w:t xml:space="preserve">While it is easy for us to give during periods of festivity, giving is most meritorious when we are uncomfortable and when we don’t feel like it. </w:t>
      </w:r>
    </w:p>
    <w:p w14:paraId="40B497CF" w14:textId="77777777" w:rsidR="00606047" w:rsidRPr="00395A60" w:rsidRDefault="00606047" w:rsidP="00606047">
      <w:pPr>
        <w:pStyle w:val="ListParagraph"/>
        <w:numPr>
          <w:ilvl w:val="0"/>
          <w:numId w:val="25"/>
        </w:numPr>
        <w:ind w:left="1080"/>
        <w:rPr>
          <w:rFonts w:ascii="Garamond" w:hAnsi="Garamond"/>
        </w:rPr>
      </w:pPr>
      <w:r w:rsidRPr="00395A60">
        <w:rPr>
          <w:rFonts w:ascii="Garamond" w:hAnsi="Garamond"/>
        </w:rPr>
        <w:t xml:space="preserve">This time of year, we can get caught up in the hustle when products are heavily marketed to us everywhere we turn (radio, television, social media, the grocery store), and sometimes we limit our vision to the “things” that Christmas brings. </w:t>
      </w:r>
    </w:p>
    <w:p w14:paraId="442B8A76" w14:textId="77777777" w:rsidR="00531E47" w:rsidRDefault="00606047" w:rsidP="00606047">
      <w:pPr>
        <w:pStyle w:val="ListParagraph"/>
        <w:numPr>
          <w:ilvl w:val="0"/>
          <w:numId w:val="25"/>
        </w:numPr>
        <w:ind w:left="1080"/>
        <w:rPr>
          <w:rFonts w:ascii="Garamond" w:hAnsi="Garamond"/>
        </w:rPr>
      </w:pPr>
      <w:r w:rsidRPr="00395A60">
        <w:rPr>
          <w:rFonts w:ascii="Garamond" w:hAnsi="Garamond"/>
        </w:rPr>
        <w:t>Let us restore Christ as the center of the season. This can best be done by going to Mass, preferably with your families.</w:t>
      </w:r>
    </w:p>
    <w:p w14:paraId="18FCCE5B" w14:textId="1D6EF14B" w:rsidR="00606047" w:rsidRPr="00395A60" w:rsidRDefault="00606047" w:rsidP="00606047">
      <w:pPr>
        <w:pStyle w:val="ListParagraph"/>
        <w:numPr>
          <w:ilvl w:val="0"/>
          <w:numId w:val="25"/>
        </w:numPr>
        <w:ind w:left="1080"/>
        <w:rPr>
          <w:rFonts w:ascii="Garamond" w:hAnsi="Garamond"/>
        </w:rPr>
      </w:pPr>
      <w:r w:rsidRPr="00395A60">
        <w:rPr>
          <w:rFonts w:ascii="Garamond" w:hAnsi="Garamond"/>
        </w:rPr>
        <w:t xml:space="preserve">In the Mass, we receive the gift of the Eucharist, Christ’s </w:t>
      </w:r>
      <w:proofErr w:type="gramStart"/>
      <w:r w:rsidRPr="00395A60">
        <w:rPr>
          <w:rFonts w:ascii="Garamond" w:hAnsi="Garamond"/>
        </w:rPr>
        <w:t>body</w:t>
      </w:r>
      <w:proofErr w:type="gramEnd"/>
      <w:r w:rsidRPr="00395A60">
        <w:rPr>
          <w:rFonts w:ascii="Garamond" w:hAnsi="Garamond"/>
        </w:rPr>
        <w:t xml:space="preserve"> and blood. In this bread and wine, we find our fullness, and this is the gift that truly can satisfy us. </w:t>
      </w:r>
    </w:p>
    <w:p w14:paraId="5C8500DA" w14:textId="77777777" w:rsidR="00606047" w:rsidRPr="00395A60" w:rsidRDefault="00606047" w:rsidP="00606047">
      <w:pPr>
        <w:rPr>
          <w:rFonts w:ascii="Garamond" w:hAnsi="Garamond"/>
        </w:rPr>
      </w:pPr>
    </w:p>
    <w:p w14:paraId="2BDF187F" w14:textId="77777777" w:rsidR="00606047" w:rsidRPr="00395A60" w:rsidRDefault="00606047" w:rsidP="00606047">
      <w:pPr>
        <w:pStyle w:val="ListParagraph"/>
        <w:numPr>
          <w:ilvl w:val="0"/>
          <w:numId w:val="18"/>
        </w:numPr>
        <w:rPr>
          <w:rFonts w:ascii="Garamond" w:hAnsi="Garamond"/>
          <w:b/>
          <w:bCs/>
        </w:rPr>
      </w:pPr>
      <w:r w:rsidRPr="00395A60">
        <w:rPr>
          <w:rFonts w:ascii="Garamond" w:hAnsi="Garamond"/>
          <w:b/>
          <w:bCs/>
        </w:rPr>
        <w:t xml:space="preserve">The Last Gospel (John 1:1-14) </w:t>
      </w:r>
      <w:r w:rsidRPr="00395A60">
        <w:rPr>
          <w:rFonts w:ascii="Garamond" w:hAnsi="Garamond"/>
          <w:i/>
          <w:iCs/>
        </w:rPr>
        <w:t>– Dec. 25</w:t>
      </w:r>
    </w:p>
    <w:p w14:paraId="28BB824D" w14:textId="21677AB0" w:rsidR="00606047" w:rsidRPr="00395A60" w:rsidRDefault="00606047" w:rsidP="00606047">
      <w:pPr>
        <w:pStyle w:val="ListParagraph"/>
        <w:numPr>
          <w:ilvl w:val="0"/>
          <w:numId w:val="19"/>
        </w:numPr>
        <w:ind w:left="1080"/>
        <w:rPr>
          <w:rFonts w:ascii="Garamond" w:hAnsi="Garamond"/>
        </w:rPr>
      </w:pPr>
      <w:r w:rsidRPr="00395A60">
        <w:rPr>
          <w:rFonts w:ascii="Garamond" w:hAnsi="Garamond"/>
        </w:rPr>
        <w:t xml:space="preserve">In the Gospel of John, Christ is described as the Word made Flesh and the Light. He came to draw us out of sin and restore our life with the Father. </w:t>
      </w:r>
    </w:p>
    <w:p w14:paraId="3C82865C" w14:textId="22B7274E" w:rsidR="00606047" w:rsidRPr="00395A60" w:rsidRDefault="00606047" w:rsidP="00606047">
      <w:pPr>
        <w:pStyle w:val="ListParagraph"/>
        <w:numPr>
          <w:ilvl w:val="0"/>
          <w:numId w:val="19"/>
        </w:numPr>
        <w:ind w:left="1080"/>
        <w:rPr>
          <w:rFonts w:ascii="Garamond" w:hAnsi="Garamond"/>
        </w:rPr>
      </w:pPr>
      <w:r w:rsidRPr="00395A60">
        <w:rPr>
          <w:rFonts w:ascii="Garamond" w:hAnsi="Garamond"/>
        </w:rPr>
        <w:t xml:space="preserve">Christ is the Word. He is the ultimate messenger of the Father’s love for each of us. </w:t>
      </w:r>
      <w:r w:rsidR="00531E47">
        <w:rPr>
          <w:rFonts w:ascii="Garamond" w:hAnsi="Garamond"/>
        </w:rPr>
        <w:t>Jesus</w:t>
      </w:r>
      <w:r w:rsidRPr="00395A60">
        <w:rPr>
          <w:rFonts w:ascii="Garamond" w:hAnsi="Garamond"/>
        </w:rPr>
        <w:t xml:space="preserve"> came not to abolish the law, but to fulfill it</w:t>
      </w:r>
      <w:r w:rsidR="00531E47">
        <w:rPr>
          <w:rFonts w:ascii="Garamond" w:hAnsi="Garamond"/>
        </w:rPr>
        <w:t>, and</w:t>
      </w:r>
      <w:r w:rsidRPr="00395A60">
        <w:rPr>
          <w:rFonts w:ascii="Garamond" w:hAnsi="Garamond"/>
        </w:rPr>
        <w:t xml:space="preserve"> He draws us each to have a dialogue (prayer) with</w:t>
      </w:r>
      <w:r w:rsidR="00531E47">
        <w:rPr>
          <w:rFonts w:ascii="Garamond" w:hAnsi="Garamond"/>
        </w:rPr>
        <w:t xml:space="preserve"> the One</w:t>
      </w:r>
      <w:r w:rsidRPr="00395A60">
        <w:rPr>
          <w:rFonts w:ascii="Garamond" w:hAnsi="Garamond"/>
        </w:rPr>
        <w:t xml:space="preserve"> who loves us most. </w:t>
      </w:r>
    </w:p>
    <w:p w14:paraId="76694EB6" w14:textId="676BAF67" w:rsidR="00606047" w:rsidRPr="00395A60" w:rsidRDefault="00606047" w:rsidP="00606047">
      <w:pPr>
        <w:pStyle w:val="ListParagraph"/>
        <w:numPr>
          <w:ilvl w:val="0"/>
          <w:numId w:val="19"/>
        </w:numPr>
        <w:ind w:left="1080"/>
        <w:rPr>
          <w:rFonts w:ascii="Garamond" w:hAnsi="Garamond"/>
        </w:rPr>
      </w:pPr>
      <w:r w:rsidRPr="00395A60">
        <w:rPr>
          <w:rFonts w:ascii="Garamond" w:hAnsi="Garamond"/>
        </w:rPr>
        <w:t xml:space="preserve">In this Gospel, we are told that the darkness, the world, rejected Christ. We are given a task to restore light as instruments of the Word. </w:t>
      </w:r>
    </w:p>
    <w:p w14:paraId="40FD8D69" w14:textId="3C0AA443" w:rsidR="00606047" w:rsidRPr="00395A60" w:rsidRDefault="00606047" w:rsidP="00606047">
      <w:pPr>
        <w:pStyle w:val="ListParagraph"/>
        <w:numPr>
          <w:ilvl w:val="0"/>
          <w:numId w:val="19"/>
        </w:numPr>
        <w:ind w:left="1080"/>
        <w:rPr>
          <w:rFonts w:ascii="Garamond" w:hAnsi="Garamond"/>
        </w:rPr>
      </w:pPr>
      <w:r w:rsidRPr="00395A60">
        <w:rPr>
          <w:rFonts w:ascii="Garamond" w:hAnsi="Garamond"/>
        </w:rPr>
        <w:t xml:space="preserve">We are called to be bearers of the </w:t>
      </w:r>
      <w:r w:rsidR="00531E47">
        <w:rPr>
          <w:rFonts w:ascii="Garamond" w:hAnsi="Garamond"/>
        </w:rPr>
        <w:t>G</w:t>
      </w:r>
      <w:r w:rsidRPr="00395A60">
        <w:rPr>
          <w:rFonts w:ascii="Garamond" w:hAnsi="Garamond"/>
        </w:rPr>
        <w:t xml:space="preserve">ood </w:t>
      </w:r>
      <w:r w:rsidR="00531E47">
        <w:rPr>
          <w:rFonts w:ascii="Garamond" w:hAnsi="Garamond"/>
        </w:rPr>
        <w:t>News</w:t>
      </w:r>
      <w:r w:rsidRPr="00395A60">
        <w:rPr>
          <w:rFonts w:ascii="Garamond" w:hAnsi="Garamond"/>
        </w:rPr>
        <w:t xml:space="preserve"> in imitation of Him, allowing the Word to work through us as His instruments. </w:t>
      </w:r>
    </w:p>
    <w:p w14:paraId="45A23F14" w14:textId="424D0867" w:rsidR="00B47329" w:rsidRPr="00395A60" w:rsidRDefault="00606047" w:rsidP="00B47329">
      <w:pPr>
        <w:pStyle w:val="ListParagraph"/>
        <w:numPr>
          <w:ilvl w:val="0"/>
          <w:numId w:val="19"/>
        </w:numPr>
        <w:ind w:left="1080"/>
        <w:rPr>
          <w:rFonts w:ascii="Garamond" w:hAnsi="Garamond"/>
        </w:rPr>
      </w:pPr>
      <w:r w:rsidRPr="00395A60">
        <w:rPr>
          <w:rFonts w:ascii="Garamond" w:hAnsi="Garamond"/>
        </w:rPr>
        <w:t xml:space="preserve">The Word </w:t>
      </w:r>
      <w:r w:rsidR="00531E47">
        <w:rPr>
          <w:rFonts w:ascii="Garamond" w:hAnsi="Garamond"/>
        </w:rPr>
        <w:t>was m</w:t>
      </w:r>
      <w:r w:rsidRPr="00395A60">
        <w:rPr>
          <w:rFonts w:ascii="Garamond" w:hAnsi="Garamond"/>
        </w:rPr>
        <w:t>ade flesh still</w:t>
      </w:r>
      <w:r w:rsidR="00531E47">
        <w:rPr>
          <w:rFonts w:ascii="Garamond" w:hAnsi="Garamond"/>
        </w:rPr>
        <w:t xml:space="preserve"> dwells</w:t>
      </w:r>
      <w:r w:rsidRPr="00395A60">
        <w:rPr>
          <w:rFonts w:ascii="Garamond" w:hAnsi="Garamond"/>
        </w:rPr>
        <w:t xml:space="preserve"> among us in the sacrament of the Eucharist. In it, we find communion with God’s </w:t>
      </w:r>
      <w:r w:rsidR="00531E47">
        <w:rPr>
          <w:rFonts w:ascii="Garamond" w:hAnsi="Garamond"/>
        </w:rPr>
        <w:t>m</w:t>
      </w:r>
      <w:r w:rsidRPr="00395A60">
        <w:rPr>
          <w:rFonts w:ascii="Garamond" w:hAnsi="Garamond"/>
        </w:rPr>
        <w:t xml:space="preserve">ystical </w:t>
      </w:r>
      <w:r w:rsidR="00531E47">
        <w:rPr>
          <w:rFonts w:ascii="Garamond" w:hAnsi="Garamond"/>
        </w:rPr>
        <w:t>b</w:t>
      </w:r>
      <w:r w:rsidRPr="00395A60">
        <w:rPr>
          <w:rFonts w:ascii="Garamond" w:hAnsi="Garamond"/>
        </w:rPr>
        <w:t xml:space="preserve">ody, the Church. Partaking in this sacrament worthily draws us into His family. </w:t>
      </w:r>
    </w:p>
    <w:p w14:paraId="0053DA9B" w14:textId="77777777" w:rsidR="00606047" w:rsidRPr="00395A60" w:rsidRDefault="00606047" w:rsidP="00606047">
      <w:pPr>
        <w:rPr>
          <w:rFonts w:ascii="Garamond" w:hAnsi="Garamond"/>
        </w:rPr>
      </w:pPr>
    </w:p>
    <w:p w14:paraId="2AB1A1D1" w14:textId="3AC08FA7" w:rsidR="00606047" w:rsidRPr="00395A60" w:rsidRDefault="00531E47" w:rsidP="00606047">
      <w:pPr>
        <w:pStyle w:val="ListParagraph"/>
        <w:numPr>
          <w:ilvl w:val="0"/>
          <w:numId w:val="18"/>
        </w:numPr>
        <w:rPr>
          <w:rFonts w:ascii="Garamond" w:hAnsi="Garamond"/>
          <w:b/>
          <w:bCs/>
        </w:rPr>
      </w:pPr>
      <w:r>
        <w:rPr>
          <w:rFonts w:ascii="Garamond" w:hAnsi="Garamond"/>
          <w:b/>
          <w:bCs/>
        </w:rPr>
        <w:t>E</w:t>
      </w:r>
      <w:r w:rsidR="00606047" w:rsidRPr="00395A60">
        <w:rPr>
          <w:rFonts w:ascii="Garamond" w:hAnsi="Garamond"/>
          <w:b/>
          <w:bCs/>
        </w:rPr>
        <w:t>ucharist</w:t>
      </w:r>
      <w:r>
        <w:rPr>
          <w:rFonts w:ascii="Garamond" w:hAnsi="Garamond"/>
          <w:b/>
          <w:bCs/>
        </w:rPr>
        <w:t>ic connection to</w:t>
      </w:r>
      <w:r w:rsidR="00606047" w:rsidRPr="00395A60">
        <w:rPr>
          <w:rFonts w:ascii="Garamond" w:hAnsi="Garamond"/>
          <w:b/>
          <w:bCs/>
        </w:rPr>
        <w:t xml:space="preserve"> Christmas</w:t>
      </w:r>
    </w:p>
    <w:p w14:paraId="7B99A8B0" w14:textId="77777777" w:rsidR="00606047" w:rsidRPr="00395A60" w:rsidRDefault="00606047" w:rsidP="00606047">
      <w:pPr>
        <w:pStyle w:val="ListParagraph"/>
        <w:numPr>
          <w:ilvl w:val="0"/>
          <w:numId w:val="21"/>
        </w:numPr>
        <w:ind w:left="1080"/>
        <w:rPr>
          <w:rFonts w:ascii="Garamond" w:hAnsi="Garamond"/>
        </w:rPr>
      </w:pPr>
      <w:r w:rsidRPr="00395A60">
        <w:rPr>
          <w:rFonts w:ascii="Garamond" w:hAnsi="Garamond"/>
        </w:rPr>
        <w:t>In a way, every Mass is like Christmas. When Jesus was born, he was laid in a manger, a food trough for animals.</w:t>
      </w:r>
    </w:p>
    <w:p w14:paraId="50E95901" w14:textId="77777777" w:rsidR="00606047" w:rsidRPr="00395A60" w:rsidRDefault="00606047" w:rsidP="00606047">
      <w:pPr>
        <w:pStyle w:val="ListParagraph"/>
        <w:numPr>
          <w:ilvl w:val="0"/>
          <w:numId w:val="21"/>
        </w:numPr>
        <w:ind w:left="1080"/>
        <w:rPr>
          <w:rFonts w:ascii="Garamond" w:hAnsi="Garamond"/>
        </w:rPr>
      </w:pPr>
      <w:r w:rsidRPr="00395A60">
        <w:rPr>
          <w:rFonts w:ascii="Garamond" w:hAnsi="Garamond"/>
        </w:rPr>
        <w:t xml:space="preserve">This was a foreshadowing of the institution of the Eucharist, and the offering of Christ’s body and blood on the cross. </w:t>
      </w:r>
    </w:p>
    <w:p w14:paraId="230858F3" w14:textId="77777777" w:rsidR="00606047" w:rsidRPr="00395A60" w:rsidRDefault="00606047" w:rsidP="00606047">
      <w:pPr>
        <w:pStyle w:val="ListParagraph"/>
        <w:numPr>
          <w:ilvl w:val="0"/>
          <w:numId w:val="21"/>
        </w:numPr>
        <w:ind w:left="1080"/>
        <w:rPr>
          <w:rFonts w:ascii="Garamond" w:hAnsi="Garamond"/>
        </w:rPr>
      </w:pPr>
      <w:r w:rsidRPr="00395A60">
        <w:rPr>
          <w:rFonts w:ascii="Garamond" w:hAnsi="Garamond"/>
        </w:rPr>
        <w:t>He was born in a town called Bethlehem, which literally translates to “House of Bread.”</w:t>
      </w:r>
    </w:p>
    <w:p w14:paraId="12493719" w14:textId="77777777" w:rsidR="00606047" w:rsidRPr="00395A60" w:rsidRDefault="00606047" w:rsidP="00606047">
      <w:pPr>
        <w:pStyle w:val="ListParagraph"/>
        <w:numPr>
          <w:ilvl w:val="0"/>
          <w:numId w:val="21"/>
        </w:numPr>
        <w:ind w:left="1080"/>
        <w:rPr>
          <w:rFonts w:ascii="Garamond" w:hAnsi="Garamond"/>
        </w:rPr>
      </w:pPr>
      <w:r w:rsidRPr="00395A60">
        <w:rPr>
          <w:rFonts w:ascii="Garamond" w:hAnsi="Garamond"/>
        </w:rPr>
        <w:t>John 6:35, Jesus says, “I am the bread of life.”</w:t>
      </w:r>
    </w:p>
    <w:p w14:paraId="09E38134" w14:textId="1472A20E" w:rsidR="00606047" w:rsidRPr="00395A60" w:rsidRDefault="00606047" w:rsidP="00606047">
      <w:pPr>
        <w:pStyle w:val="ListParagraph"/>
        <w:numPr>
          <w:ilvl w:val="0"/>
          <w:numId w:val="21"/>
        </w:numPr>
        <w:ind w:left="1080"/>
        <w:rPr>
          <w:rFonts w:ascii="Garamond" w:hAnsi="Garamond"/>
        </w:rPr>
      </w:pPr>
      <w:r w:rsidRPr="00395A60">
        <w:rPr>
          <w:rFonts w:ascii="Garamond" w:hAnsi="Garamond"/>
        </w:rPr>
        <w:t xml:space="preserve">When we look at the Eucharist, we often contemplate the crucifixion, but we should also think on </w:t>
      </w:r>
      <w:r w:rsidR="00531E47">
        <w:rPr>
          <w:rFonts w:ascii="Garamond" w:hAnsi="Garamond"/>
        </w:rPr>
        <w:t>H</w:t>
      </w:r>
      <w:r w:rsidRPr="00395A60">
        <w:rPr>
          <w:rFonts w:ascii="Garamond" w:hAnsi="Garamond"/>
        </w:rPr>
        <w:t xml:space="preserve">is birth. </w:t>
      </w:r>
    </w:p>
    <w:p w14:paraId="79C5061B" w14:textId="0CBFACDC" w:rsidR="00606047" w:rsidRDefault="00606047" w:rsidP="00606047">
      <w:pPr>
        <w:rPr>
          <w:rFonts w:ascii="Garamond" w:hAnsi="Garamond"/>
        </w:rPr>
      </w:pPr>
    </w:p>
    <w:p w14:paraId="3057291F" w14:textId="1AD162C1" w:rsidR="00531E47" w:rsidRDefault="00531E47" w:rsidP="00606047">
      <w:pPr>
        <w:rPr>
          <w:rFonts w:ascii="Garamond" w:hAnsi="Garamond"/>
        </w:rPr>
      </w:pPr>
    </w:p>
    <w:p w14:paraId="6DC64D71" w14:textId="6B95E541" w:rsidR="00531E47" w:rsidRDefault="00531E47" w:rsidP="00606047">
      <w:pPr>
        <w:rPr>
          <w:rFonts w:ascii="Garamond" w:hAnsi="Garamond"/>
        </w:rPr>
      </w:pPr>
    </w:p>
    <w:p w14:paraId="7088DC88" w14:textId="4D81393A" w:rsidR="00531E47" w:rsidRDefault="00531E47" w:rsidP="00606047">
      <w:pPr>
        <w:rPr>
          <w:rFonts w:ascii="Garamond" w:hAnsi="Garamond"/>
        </w:rPr>
      </w:pPr>
    </w:p>
    <w:p w14:paraId="717D4E98" w14:textId="77777777" w:rsidR="00531E47" w:rsidRPr="00395A60" w:rsidRDefault="00531E47" w:rsidP="00606047">
      <w:pPr>
        <w:rPr>
          <w:rFonts w:ascii="Garamond" w:hAnsi="Garamond"/>
        </w:rPr>
      </w:pPr>
    </w:p>
    <w:p w14:paraId="7C5ACA1D" w14:textId="668995BF" w:rsidR="00B47329" w:rsidRPr="00395A60" w:rsidRDefault="00531E47" w:rsidP="00B47329">
      <w:pPr>
        <w:pStyle w:val="ListParagraph"/>
        <w:numPr>
          <w:ilvl w:val="0"/>
          <w:numId w:val="18"/>
        </w:numPr>
        <w:rPr>
          <w:rFonts w:ascii="Garamond" w:hAnsi="Garamond"/>
          <w:b/>
          <w:bCs/>
        </w:rPr>
      </w:pPr>
      <w:r>
        <w:rPr>
          <w:rFonts w:ascii="Garamond" w:hAnsi="Garamond"/>
          <w:b/>
          <w:bCs/>
        </w:rPr>
        <w:t xml:space="preserve">Feast of the </w:t>
      </w:r>
      <w:r w:rsidR="00B47329" w:rsidRPr="00395A60">
        <w:rPr>
          <w:rFonts w:ascii="Garamond" w:hAnsi="Garamond"/>
          <w:b/>
          <w:bCs/>
        </w:rPr>
        <w:t xml:space="preserve">Holy Innocents </w:t>
      </w:r>
      <w:r w:rsidR="00B47329" w:rsidRPr="00395A60">
        <w:rPr>
          <w:rFonts w:ascii="Garamond" w:hAnsi="Garamond"/>
          <w:b/>
          <w:bCs/>
        </w:rPr>
        <w:t xml:space="preserve">– </w:t>
      </w:r>
      <w:r w:rsidR="00B47329" w:rsidRPr="00395A60">
        <w:rPr>
          <w:rFonts w:ascii="Garamond" w:hAnsi="Garamond"/>
          <w:i/>
          <w:iCs/>
        </w:rPr>
        <w:t>Dec. 28</w:t>
      </w:r>
    </w:p>
    <w:p w14:paraId="2750440F" w14:textId="77777777" w:rsidR="00531E47" w:rsidRDefault="00B47329" w:rsidP="00B47329">
      <w:pPr>
        <w:pStyle w:val="ListParagraph"/>
        <w:numPr>
          <w:ilvl w:val="0"/>
          <w:numId w:val="24"/>
        </w:numPr>
        <w:ind w:left="1080"/>
        <w:rPr>
          <w:rFonts w:ascii="Garamond" w:hAnsi="Garamond"/>
        </w:rPr>
      </w:pPr>
      <w:r w:rsidRPr="00395A60">
        <w:rPr>
          <w:rFonts w:ascii="Garamond" w:hAnsi="Garamond"/>
        </w:rPr>
        <w:t>Th</w:t>
      </w:r>
      <w:r w:rsidR="00531E47">
        <w:rPr>
          <w:rFonts w:ascii="Garamond" w:hAnsi="Garamond"/>
        </w:rPr>
        <w:t xml:space="preserve">is feast </w:t>
      </w:r>
      <w:r w:rsidRPr="00395A60">
        <w:rPr>
          <w:rFonts w:ascii="Garamond" w:hAnsi="Garamond"/>
        </w:rPr>
        <w:t>commemorates the children that were killed at the hands of King Herod in his attempt to kill Jesus</w:t>
      </w:r>
      <w:r w:rsidR="00531E47">
        <w:rPr>
          <w:rFonts w:ascii="Garamond" w:hAnsi="Garamond"/>
        </w:rPr>
        <w:t>, the King of the Jews,</w:t>
      </w:r>
      <w:r w:rsidRPr="00395A60">
        <w:rPr>
          <w:rFonts w:ascii="Garamond" w:hAnsi="Garamond"/>
        </w:rPr>
        <w:t xml:space="preserve"> in infancy. </w:t>
      </w:r>
    </w:p>
    <w:p w14:paraId="4208B14C" w14:textId="591F7820" w:rsidR="00B47329" w:rsidRPr="00395A60" w:rsidRDefault="00B47329" w:rsidP="00B47329">
      <w:pPr>
        <w:pStyle w:val="ListParagraph"/>
        <w:numPr>
          <w:ilvl w:val="0"/>
          <w:numId w:val="24"/>
        </w:numPr>
        <w:ind w:left="1080"/>
        <w:rPr>
          <w:rFonts w:ascii="Garamond" w:hAnsi="Garamond"/>
        </w:rPr>
      </w:pPr>
      <w:r w:rsidRPr="00395A60">
        <w:rPr>
          <w:rFonts w:ascii="Garamond" w:hAnsi="Garamond"/>
        </w:rPr>
        <w:t xml:space="preserve">Today, we celebrate the feast for all victims of murder. </w:t>
      </w:r>
    </w:p>
    <w:p w14:paraId="628686B3" w14:textId="37804D24" w:rsidR="00B47329" w:rsidRPr="00395A60" w:rsidRDefault="00B47329" w:rsidP="00B47329">
      <w:pPr>
        <w:pStyle w:val="ListParagraph"/>
        <w:numPr>
          <w:ilvl w:val="0"/>
          <w:numId w:val="24"/>
        </w:numPr>
        <w:ind w:left="1080"/>
        <w:rPr>
          <w:rFonts w:ascii="Garamond" w:hAnsi="Garamond"/>
        </w:rPr>
      </w:pPr>
      <w:r w:rsidRPr="00395A60">
        <w:rPr>
          <w:rFonts w:ascii="Garamond" w:hAnsi="Garamond"/>
        </w:rPr>
        <w:t>In today’s world, we especially keep in mind the unborn whose lives prematurely ended due to abortion</w:t>
      </w:r>
      <w:r w:rsidR="00C07489" w:rsidRPr="00395A60">
        <w:rPr>
          <w:rFonts w:ascii="Garamond" w:hAnsi="Garamond"/>
        </w:rPr>
        <w:t>, and immigrant children who await refuge.</w:t>
      </w:r>
    </w:p>
    <w:p w14:paraId="5DEA75EA" w14:textId="2E9E2A00" w:rsidR="00B47329" w:rsidRPr="00395A60" w:rsidRDefault="00B47329" w:rsidP="00B47329">
      <w:pPr>
        <w:pStyle w:val="ListParagraph"/>
        <w:numPr>
          <w:ilvl w:val="0"/>
          <w:numId w:val="24"/>
        </w:numPr>
        <w:ind w:left="1080"/>
        <w:rPr>
          <w:rFonts w:ascii="Garamond" w:hAnsi="Garamond"/>
        </w:rPr>
      </w:pPr>
      <w:r w:rsidRPr="00395A60">
        <w:rPr>
          <w:rFonts w:ascii="Garamond" w:hAnsi="Garamond"/>
        </w:rPr>
        <w:t xml:space="preserve">This feast is a call to action to preserve life in </w:t>
      </w:r>
      <w:r w:rsidR="00C07489" w:rsidRPr="00395A60">
        <w:rPr>
          <w:rFonts w:ascii="Garamond" w:hAnsi="Garamond"/>
        </w:rPr>
        <w:t>all</w:t>
      </w:r>
      <w:r w:rsidRPr="00395A60">
        <w:rPr>
          <w:rFonts w:ascii="Garamond" w:hAnsi="Garamond"/>
        </w:rPr>
        <w:t xml:space="preserve"> its stages. We are called to imitate those who defended their children in the Gospel, a</w:t>
      </w:r>
      <w:r w:rsidR="00C07489" w:rsidRPr="00395A60">
        <w:rPr>
          <w:rFonts w:ascii="Garamond" w:hAnsi="Garamond"/>
        </w:rPr>
        <w:t xml:space="preserve">nd </w:t>
      </w:r>
      <w:r w:rsidRPr="00395A60">
        <w:rPr>
          <w:rFonts w:ascii="Garamond" w:hAnsi="Garamond"/>
        </w:rPr>
        <w:t xml:space="preserve">the Magi who refused to give in to Herod’s </w:t>
      </w:r>
      <w:r w:rsidR="00A6349D">
        <w:rPr>
          <w:rFonts w:ascii="Garamond" w:hAnsi="Garamond"/>
        </w:rPr>
        <w:t>schemes</w:t>
      </w:r>
      <w:r w:rsidRPr="00395A60">
        <w:rPr>
          <w:rFonts w:ascii="Garamond" w:hAnsi="Garamond"/>
        </w:rPr>
        <w:t xml:space="preserve">. </w:t>
      </w:r>
    </w:p>
    <w:p w14:paraId="06BA79A3" w14:textId="73384069" w:rsidR="00B47329" w:rsidRPr="00395A60" w:rsidRDefault="00B47329" w:rsidP="00B47329">
      <w:pPr>
        <w:pStyle w:val="ListParagraph"/>
        <w:numPr>
          <w:ilvl w:val="0"/>
          <w:numId w:val="24"/>
        </w:numPr>
        <w:ind w:left="1080"/>
        <w:rPr>
          <w:rFonts w:ascii="Garamond" w:hAnsi="Garamond"/>
        </w:rPr>
      </w:pPr>
      <w:r w:rsidRPr="00395A60">
        <w:rPr>
          <w:rFonts w:ascii="Garamond" w:hAnsi="Garamond"/>
        </w:rPr>
        <w:t xml:space="preserve">We can </w:t>
      </w:r>
      <w:proofErr w:type="gramStart"/>
      <w:r w:rsidRPr="00395A60">
        <w:rPr>
          <w:rFonts w:ascii="Garamond" w:hAnsi="Garamond"/>
        </w:rPr>
        <w:t>spreading</w:t>
      </w:r>
      <w:proofErr w:type="gramEnd"/>
      <w:r w:rsidRPr="00395A60">
        <w:rPr>
          <w:rFonts w:ascii="Garamond" w:hAnsi="Garamond"/>
        </w:rPr>
        <w:t xml:space="preserve"> awareness of human dignity in our communities, praying for conversion of heart</w:t>
      </w:r>
      <w:r w:rsidR="00A6349D">
        <w:rPr>
          <w:rFonts w:ascii="Garamond" w:hAnsi="Garamond"/>
        </w:rPr>
        <w:t>s</w:t>
      </w:r>
      <w:r w:rsidRPr="00395A60">
        <w:rPr>
          <w:rFonts w:ascii="Garamond" w:hAnsi="Garamond"/>
        </w:rPr>
        <w:t xml:space="preserve">, </w:t>
      </w:r>
      <w:r w:rsidR="00A6349D">
        <w:rPr>
          <w:rFonts w:ascii="Garamond" w:hAnsi="Garamond"/>
        </w:rPr>
        <w:t xml:space="preserve">and </w:t>
      </w:r>
      <w:r w:rsidRPr="00395A60">
        <w:rPr>
          <w:rFonts w:ascii="Garamond" w:hAnsi="Garamond"/>
        </w:rPr>
        <w:t xml:space="preserve">voting for laws </w:t>
      </w:r>
      <w:r w:rsidR="00A6349D">
        <w:rPr>
          <w:rFonts w:ascii="Garamond" w:hAnsi="Garamond"/>
        </w:rPr>
        <w:t>that</w:t>
      </w:r>
      <w:r w:rsidRPr="00395A60">
        <w:rPr>
          <w:rFonts w:ascii="Garamond" w:hAnsi="Garamond"/>
        </w:rPr>
        <w:t xml:space="preserve"> advocate for the common goo</w:t>
      </w:r>
      <w:r w:rsidR="00A6349D">
        <w:rPr>
          <w:rFonts w:ascii="Garamond" w:hAnsi="Garamond"/>
        </w:rPr>
        <w:t>d</w:t>
      </w:r>
      <w:r w:rsidRPr="00395A60">
        <w:rPr>
          <w:rFonts w:ascii="Garamond" w:hAnsi="Garamond"/>
        </w:rPr>
        <w:t xml:space="preserve"> and the lives of those around us. </w:t>
      </w:r>
    </w:p>
    <w:p w14:paraId="3632C72B" w14:textId="77777777" w:rsidR="00606047" w:rsidRPr="00395A60" w:rsidRDefault="00606047" w:rsidP="00606047">
      <w:pPr>
        <w:rPr>
          <w:rFonts w:ascii="Garamond" w:hAnsi="Garamond"/>
        </w:rPr>
      </w:pPr>
    </w:p>
    <w:p w14:paraId="30844C4A" w14:textId="77777777" w:rsidR="00606047" w:rsidRPr="00395A60" w:rsidRDefault="00606047" w:rsidP="00606047">
      <w:pPr>
        <w:pStyle w:val="ListParagraph"/>
        <w:numPr>
          <w:ilvl w:val="0"/>
          <w:numId w:val="18"/>
        </w:numPr>
        <w:rPr>
          <w:rFonts w:ascii="Garamond" w:hAnsi="Garamond"/>
        </w:rPr>
      </w:pPr>
      <w:r w:rsidRPr="00395A60">
        <w:rPr>
          <w:rFonts w:ascii="Garamond" w:hAnsi="Garamond"/>
          <w:b/>
          <w:bCs/>
        </w:rPr>
        <w:t xml:space="preserve">Feast of the Holy Family </w:t>
      </w:r>
      <w:r w:rsidRPr="00395A60">
        <w:rPr>
          <w:rFonts w:ascii="Garamond" w:hAnsi="Garamond"/>
          <w:i/>
          <w:iCs/>
        </w:rPr>
        <w:t>– Dec. 30</w:t>
      </w:r>
    </w:p>
    <w:p w14:paraId="5E6F6D7A" w14:textId="45918827" w:rsidR="00606047" w:rsidRPr="00395A60" w:rsidRDefault="00606047" w:rsidP="00606047">
      <w:pPr>
        <w:pStyle w:val="ListParagraph"/>
        <w:numPr>
          <w:ilvl w:val="0"/>
          <w:numId w:val="23"/>
        </w:numPr>
        <w:ind w:left="1080"/>
        <w:rPr>
          <w:rFonts w:ascii="Garamond" w:hAnsi="Garamond"/>
        </w:rPr>
      </w:pPr>
      <w:r w:rsidRPr="00395A60">
        <w:rPr>
          <w:rFonts w:ascii="Garamond" w:hAnsi="Garamond"/>
        </w:rPr>
        <w:t xml:space="preserve">The Feast of the Holy Family is </w:t>
      </w:r>
      <w:r w:rsidR="00E25EEC">
        <w:rPr>
          <w:rFonts w:ascii="Garamond" w:hAnsi="Garamond"/>
        </w:rPr>
        <w:t xml:space="preserve">when </w:t>
      </w:r>
      <w:r w:rsidRPr="00395A60">
        <w:rPr>
          <w:rFonts w:ascii="Garamond" w:hAnsi="Garamond"/>
        </w:rPr>
        <w:t xml:space="preserve">we contemplate and commemorate the family life of Jesus, </w:t>
      </w:r>
      <w:proofErr w:type="gramStart"/>
      <w:r w:rsidRPr="00395A60">
        <w:rPr>
          <w:rFonts w:ascii="Garamond" w:hAnsi="Garamond"/>
        </w:rPr>
        <w:t>Mary</w:t>
      </w:r>
      <w:proofErr w:type="gramEnd"/>
      <w:r w:rsidRPr="00395A60">
        <w:rPr>
          <w:rFonts w:ascii="Garamond" w:hAnsi="Garamond"/>
        </w:rPr>
        <w:t xml:space="preserve"> and Joseph. What would their lives have been like? Not much is written of Christ’s childhood, but there is a lot that can be inferred in the </w:t>
      </w:r>
      <w:r w:rsidR="00E25EEC">
        <w:rPr>
          <w:rFonts w:ascii="Garamond" w:hAnsi="Garamond"/>
        </w:rPr>
        <w:t>G</w:t>
      </w:r>
      <w:r w:rsidRPr="00395A60">
        <w:rPr>
          <w:rFonts w:ascii="Garamond" w:hAnsi="Garamond"/>
        </w:rPr>
        <w:t xml:space="preserve">ospels. </w:t>
      </w:r>
    </w:p>
    <w:p w14:paraId="73C7BCCE" w14:textId="7C4F0C36" w:rsidR="00606047" w:rsidRPr="00395A60" w:rsidRDefault="00606047" w:rsidP="00606047">
      <w:pPr>
        <w:pStyle w:val="ListParagraph"/>
        <w:numPr>
          <w:ilvl w:val="0"/>
          <w:numId w:val="23"/>
        </w:numPr>
        <w:ind w:left="1080"/>
        <w:rPr>
          <w:rFonts w:ascii="Garamond" w:hAnsi="Garamond"/>
        </w:rPr>
      </w:pPr>
      <w:r w:rsidRPr="00395A60">
        <w:rPr>
          <w:rFonts w:ascii="Garamond" w:hAnsi="Garamond"/>
        </w:rPr>
        <w:t xml:space="preserve">Jesus, </w:t>
      </w:r>
      <w:proofErr w:type="gramStart"/>
      <w:r w:rsidRPr="00395A60">
        <w:rPr>
          <w:rFonts w:ascii="Garamond" w:hAnsi="Garamond"/>
        </w:rPr>
        <w:t>Mary</w:t>
      </w:r>
      <w:proofErr w:type="gramEnd"/>
      <w:r w:rsidR="00E25EEC">
        <w:rPr>
          <w:rFonts w:ascii="Garamond" w:hAnsi="Garamond"/>
        </w:rPr>
        <w:t xml:space="preserve"> </w:t>
      </w:r>
      <w:r w:rsidRPr="00395A60">
        <w:rPr>
          <w:rFonts w:ascii="Garamond" w:hAnsi="Garamond"/>
        </w:rPr>
        <w:t xml:space="preserve">and Joseph lived a quiet, steady life among other extended family members. Jesus took up the trade of his father under his apprenticeship as a carpenter. </w:t>
      </w:r>
    </w:p>
    <w:p w14:paraId="35F8EC64" w14:textId="4E3DB271" w:rsidR="00E25EEC" w:rsidRPr="00E25EEC" w:rsidRDefault="00606047" w:rsidP="00606047">
      <w:pPr>
        <w:pStyle w:val="ListParagraph"/>
        <w:numPr>
          <w:ilvl w:val="0"/>
          <w:numId w:val="23"/>
        </w:numPr>
        <w:ind w:left="1080"/>
        <w:rPr>
          <w:rFonts w:ascii="Garamond" w:hAnsi="Garamond"/>
        </w:rPr>
      </w:pPr>
      <w:r w:rsidRPr="00E25EEC">
        <w:rPr>
          <w:rFonts w:ascii="Garamond" w:hAnsi="Garamond"/>
        </w:rPr>
        <w:t>Mary and Joseph were tasked with raising and protecting Jesus in his youth. They safeguarded the Word Made Flesh as he truly lived among them.</w:t>
      </w:r>
      <w:r w:rsidR="00E25EEC" w:rsidRPr="00E25EEC">
        <w:rPr>
          <w:rFonts w:ascii="Garamond" w:hAnsi="Garamond"/>
        </w:rPr>
        <w:t xml:space="preserve"> As author Father Donald Calloway, MIC, pointed out</w:t>
      </w:r>
      <w:r w:rsidR="005D56A7">
        <w:rPr>
          <w:rFonts w:ascii="Garamond" w:hAnsi="Garamond"/>
        </w:rPr>
        <w:t>,</w:t>
      </w:r>
      <w:r w:rsidR="00E25EEC" w:rsidRPr="00E25EEC">
        <w:rPr>
          <w:rFonts w:ascii="Garamond" w:hAnsi="Garamond"/>
        </w:rPr>
        <w:t xml:space="preserve"> the apostles were only with Jesus for three years; St. Joseph lived with him for 30</w:t>
      </w:r>
      <w:r w:rsidR="00E25EEC">
        <w:rPr>
          <w:rFonts w:ascii="Garamond" w:hAnsi="Garamond"/>
        </w:rPr>
        <w:t>!</w:t>
      </w:r>
      <w:r w:rsidR="005D56A7">
        <w:rPr>
          <w:rFonts w:ascii="Garamond" w:hAnsi="Garamond"/>
        </w:rPr>
        <w:t xml:space="preserve"> “When you see Jesus, you are seeing Joseph: like father, like son,” Father Calloway said.</w:t>
      </w:r>
    </w:p>
    <w:p w14:paraId="2BBC4F5D" w14:textId="0EC99ED2" w:rsidR="00485732" w:rsidRDefault="00606047" w:rsidP="00606047">
      <w:pPr>
        <w:pStyle w:val="ListParagraph"/>
        <w:numPr>
          <w:ilvl w:val="0"/>
          <w:numId w:val="23"/>
        </w:numPr>
        <w:ind w:left="1080"/>
        <w:rPr>
          <w:rFonts w:ascii="Garamond" w:hAnsi="Garamond"/>
        </w:rPr>
      </w:pPr>
      <w:r w:rsidRPr="00395A60">
        <w:rPr>
          <w:rFonts w:ascii="Garamond" w:hAnsi="Garamond"/>
        </w:rPr>
        <w:t>How can we emulate the Holy Family? We need first</w:t>
      </w:r>
      <w:r w:rsidR="00E25EEC">
        <w:rPr>
          <w:rFonts w:ascii="Garamond" w:hAnsi="Garamond"/>
        </w:rPr>
        <w:t xml:space="preserve"> to</w:t>
      </w:r>
      <w:r w:rsidRPr="00395A60">
        <w:rPr>
          <w:rFonts w:ascii="Garamond" w:hAnsi="Garamond"/>
        </w:rPr>
        <w:t xml:space="preserve"> pray so that we are in communication with God, giver of all good things</w:t>
      </w:r>
      <w:r w:rsidR="00485732">
        <w:rPr>
          <w:rFonts w:ascii="Garamond" w:hAnsi="Garamond"/>
        </w:rPr>
        <w:t>. W</w:t>
      </w:r>
      <w:r w:rsidRPr="00395A60">
        <w:rPr>
          <w:rFonts w:ascii="Garamond" w:hAnsi="Garamond"/>
        </w:rPr>
        <w:t xml:space="preserve">e must first be able to communicate with </w:t>
      </w:r>
      <w:r w:rsidR="00485732">
        <w:rPr>
          <w:rFonts w:ascii="Garamond" w:hAnsi="Garamond"/>
        </w:rPr>
        <w:t>others t</w:t>
      </w:r>
      <w:r w:rsidR="00485732" w:rsidRPr="00395A60">
        <w:rPr>
          <w:rFonts w:ascii="Garamond" w:hAnsi="Garamond"/>
        </w:rPr>
        <w:t xml:space="preserve">o love </w:t>
      </w:r>
      <w:r w:rsidR="00485732">
        <w:rPr>
          <w:rFonts w:ascii="Garamond" w:hAnsi="Garamond"/>
        </w:rPr>
        <w:t>them</w:t>
      </w:r>
      <w:r w:rsidRPr="00395A60">
        <w:rPr>
          <w:rFonts w:ascii="Garamond" w:hAnsi="Garamond"/>
        </w:rPr>
        <w:t>.</w:t>
      </w:r>
    </w:p>
    <w:p w14:paraId="1D77DEAA" w14:textId="2F5887B5" w:rsidR="00606047" w:rsidRPr="00395A60" w:rsidRDefault="00606047" w:rsidP="00606047">
      <w:pPr>
        <w:pStyle w:val="ListParagraph"/>
        <w:numPr>
          <w:ilvl w:val="0"/>
          <w:numId w:val="23"/>
        </w:numPr>
        <w:ind w:left="1080"/>
        <w:rPr>
          <w:rFonts w:ascii="Garamond" w:hAnsi="Garamond"/>
        </w:rPr>
      </w:pPr>
      <w:r w:rsidRPr="00395A60">
        <w:rPr>
          <w:rFonts w:ascii="Garamond" w:hAnsi="Garamond"/>
        </w:rPr>
        <w:t xml:space="preserve">In our own homes, that could be putting away distractions when someone is speaking to </w:t>
      </w:r>
      <w:r w:rsidR="00395A60" w:rsidRPr="00395A60">
        <w:rPr>
          <w:rFonts w:ascii="Garamond" w:hAnsi="Garamond"/>
        </w:rPr>
        <w:t>u</w:t>
      </w:r>
      <w:r w:rsidR="00485732">
        <w:rPr>
          <w:rFonts w:ascii="Garamond" w:hAnsi="Garamond"/>
        </w:rPr>
        <w:t>s</w:t>
      </w:r>
      <w:r w:rsidR="00395A60" w:rsidRPr="00395A60">
        <w:rPr>
          <w:rFonts w:ascii="Garamond" w:hAnsi="Garamond"/>
        </w:rPr>
        <w:t xml:space="preserve"> or</w:t>
      </w:r>
      <w:r w:rsidRPr="00395A60">
        <w:rPr>
          <w:rFonts w:ascii="Garamond" w:hAnsi="Garamond"/>
        </w:rPr>
        <w:t xml:space="preserve"> going out of our way to ask</w:t>
      </w:r>
      <w:r w:rsidR="00485732">
        <w:rPr>
          <w:rFonts w:ascii="Garamond" w:hAnsi="Garamond"/>
        </w:rPr>
        <w:t xml:space="preserve"> about someone’s </w:t>
      </w:r>
      <w:r w:rsidRPr="00395A60">
        <w:rPr>
          <w:rFonts w:ascii="Garamond" w:hAnsi="Garamond"/>
        </w:rPr>
        <w:t>day</w:t>
      </w:r>
      <w:r w:rsidR="00485732">
        <w:rPr>
          <w:rFonts w:ascii="Garamond" w:hAnsi="Garamond"/>
        </w:rPr>
        <w:t>.</w:t>
      </w:r>
    </w:p>
    <w:p w14:paraId="4EED1F78" w14:textId="0659ECF1" w:rsidR="00B47329" w:rsidRPr="00395A60" w:rsidRDefault="00606047" w:rsidP="00485732">
      <w:pPr>
        <w:pStyle w:val="ListParagraph"/>
        <w:numPr>
          <w:ilvl w:val="1"/>
          <w:numId w:val="18"/>
        </w:numPr>
        <w:ind w:left="1080"/>
        <w:rPr>
          <w:rFonts w:ascii="Garamond" w:hAnsi="Garamond"/>
        </w:rPr>
      </w:pPr>
      <w:r w:rsidRPr="00485732">
        <w:rPr>
          <w:rFonts w:ascii="Garamond" w:hAnsi="Garamond"/>
        </w:rPr>
        <w:t xml:space="preserve">We need also </w:t>
      </w:r>
      <w:r w:rsidR="00485732" w:rsidRPr="00485732">
        <w:rPr>
          <w:rFonts w:ascii="Garamond" w:hAnsi="Garamond"/>
        </w:rPr>
        <w:t xml:space="preserve">to </w:t>
      </w:r>
      <w:r w:rsidRPr="00485732">
        <w:rPr>
          <w:rFonts w:ascii="Garamond" w:hAnsi="Garamond"/>
        </w:rPr>
        <w:t xml:space="preserve">sacrifice </w:t>
      </w:r>
      <w:r w:rsidR="00485732" w:rsidRPr="00485732">
        <w:rPr>
          <w:rFonts w:ascii="Garamond" w:hAnsi="Garamond"/>
        </w:rPr>
        <w:t>to</w:t>
      </w:r>
      <w:r w:rsidRPr="00485732">
        <w:rPr>
          <w:rFonts w:ascii="Garamond" w:hAnsi="Garamond"/>
        </w:rPr>
        <w:t xml:space="preserve"> keep the balance within our families. Every member of a family has a role to play in everyday life. By carrying out our tasks consistently and virtuously, and with </w:t>
      </w:r>
      <w:r w:rsidR="00485732" w:rsidRPr="00485732">
        <w:rPr>
          <w:rFonts w:ascii="Garamond" w:hAnsi="Garamond"/>
        </w:rPr>
        <w:t>the Holy Family’s</w:t>
      </w:r>
      <w:r w:rsidRPr="00485732">
        <w:rPr>
          <w:rFonts w:ascii="Garamond" w:hAnsi="Garamond"/>
        </w:rPr>
        <w:t xml:space="preserve"> intercession, we can model our home lives after </w:t>
      </w:r>
      <w:r w:rsidR="00485732" w:rsidRPr="00485732">
        <w:rPr>
          <w:rFonts w:ascii="Garamond" w:hAnsi="Garamond"/>
        </w:rPr>
        <w:t>them.</w:t>
      </w:r>
    </w:p>
    <w:sectPr w:rsidR="00B47329" w:rsidRPr="00395A60"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9EA8" w14:textId="77777777" w:rsidR="007518D5" w:rsidRDefault="007518D5" w:rsidP="0051771D">
      <w:r>
        <w:separator/>
      </w:r>
    </w:p>
  </w:endnote>
  <w:endnote w:type="continuationSeparator" w:id="0">
    <w:p w14:paraId="2BE563E1" w14:textId="77777777" w:rsidR="007518D5" w:rsidRDefault="007518D5"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0000400000000000000"/>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03C" w14:textId="77777777" w:rsidR="00B61885" w:rsidRDefault="00AB245D" w:rsidP="007C73B6">
    <w:pPr>
      <w:pStyle w:val="Footer"/>
    </w:pPr>
    <w:r>
      <w:rPr>
        <w:noProof/>
      </w:rPr>
      <w:drawing>
        <wp:anchor distT="0" distB="0" distL="114300" distR="114300" simplePos="0" relativeHeight="251655168" behindDoc="1" locked="0" layoutInCell="1" allowOverlap="1" wp14:anchorId="03B97F41" wp14:editId="7E53949C">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779271F" wp14:editId="2DDEB33E">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344560" w14:textId="77777777" w:rsidR="008029C7" w:rsidRPr="0051771D" w:rsidRDefault="008029C7" w:rsidP="008029C7">
                          <w:pPr>
                            <w:pStyle w:val="Footer2"/>
                          </w:pPr>
                          <w:r w:rsidRPr="0051771D">
                            <w:t xml:space="preserve">DIOCESE OF </w:t>
                          </w:r>
                          <w:proofErr w:type="gramStart"/>
                          <w:r w:rsidRPr="0051771D">
                            <w:t>CHARLESTON</w:t>
                          </w:r>
                          <w:r w:rsidRPr="009762CA">
                            <w:t xml:space="preserve">  •</w:t>
                          </w:r>
                          <w:proofErr w:type="gramEnd"/>
                          <w:r w:rsidRPr="009762CA">
                            <w:t xml:space="preserve">  </w:t>
                          </w:r>
                          <w:r w:rsidR="0052404A">
                            <w:t>SECRETARY OF COMMUNICATIONS &amp; PUBLIC AFFAIRS</w:t>
                          </w:r>
                        </w:p>
                        <w:p w14:paraId="4C562840"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2052F7D1"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9271F"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0C344560" w14:textId="77777777" w:rsidR="008029C7" w:rsidRPr="0051771D" w:rsidRDefault="008029C7" w:rsidP="008029C7">
                    <w:pPr>
                      <w:pStyle w:val="Footer2"/>
                    </w:pPr>
                    <w:r w:rsidRPr="0051771D">
                      <w:t xml:space="preserve">DIOCESE OF </w:t>
                    </w:r>
                    <w:proofErr w:type="gramStart"/>
                    <w:r w:rsidRPr="0051771D">
                      <w:t>CHARLESTON</w:t>
                    </w:r>
                    <w:r w:rsidRPr="009762CA">
                      <w:t xml:space="preserve">  •</w:t>
                    </w:r>
                    <w:proofErr w:type="gramEnd"/>
                    <w:r w:rsidRPr="009762CA">
                      <w:t xml:space="preserve">  </w:t>
                    </w:r>
                    <w:r w:rsidR="0052404A">
                      <w:t>SECRETARY OF COMMUNICATIONS &amp; PUBLIC AFFAIRS</w:t>
                    </w:r>
                  </w:p>
                  <w:p w14:paraId="4C562840"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2052F7D1"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5062"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11D269AA" wp14:editId="502C57A1">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FB9E47"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0EF3E1D6"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269AA"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4BFB9E47"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0EF3E1D6"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502A9028" wp14:editId="0BE9321D">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3B6">
      <w:softHyphen/>
    </w:r>
    <w:r w:rsidR="007C73B6">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5BC4" w14:textId="77777777" w:rsidR="007518D5" w:rsidRDefault="007518D5" w:rsidP="0051771D">
      <w:r>
        <w:separator/>
      </w:r>
    </w:p>
  </w:footnote>
  <w:footnote w:type="continuationSeparator" w:id="0">
    <w:p w14:paraId="22BDDDDC" w14:textId="77777777" w:rsidR="007518D5" w:rsidRDefault="007518D5"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38B4"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538F2957" wp14:editId="3631C3F3">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5C12CA" w14:textId="77777777" w:rsidR="00B61885" w:rsidRPr="00542789" w:rsidRDefault="0052404A" w:rsidP="00611DA5">
                          <w:pPr>
                            <w:pStyle w:val="Headerdeptname"/>
                          </w:pPr>
                          <w:r>
                            <w:t>SECRETAR</w:t>
                          </w:r>
                          <w:r w:rsidR="001C5E26">
                            <w:t>IAT</w:t>
                          </w:r>
                          <w:r>
                            <w:t xml:space="preserve"> OF COMMUNICATIONS &amp; PUBLIC AFFAIRS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8F2957" id="_x0000_t202" coordsize="21600,21600" o:spt="202" path="m,l,21600r21600,l21600,xe">
              <v:stroke joinstyle="miter"/>
              <v:path gradientshapeok="t" o:connecttype="rect"/>
            </v:shapetype>
            <v:shape id="Text Box 5" o:spid="_x0000_s1027" type="#_x0000_t202" style="position:absolute;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715C12CA" w14:textId="77777777" w:rsidR="00B61885" w:rsidRPr="00542789" w:rsidRDefault="0052404A" w:rsidP="00611DA5">
                    <w:pPr>
                      <w:pStyle w:val="Headerdeptname"/>
                    </w:pPr>
                    <w:r>
                      <w:t>SECRETAR</w:t>
                    </w:r>
                    <w:r w:rsidR="001C5E26">
                      <w:t>IAT</w:t>
                    </w:r>
                    <w:r>
                      <w:t xml:space="preserve"> OF COMMUNICATIONS &amp; PUBLIC AFFAIRS</w:t>
                    </w:r>
                  </w:p>
                </w:txbxContent>
              </v:textbox>
            </v:shape>
          </w:pict>
        </mc:Fallback>
      </mc:AlternateContent>
    </w:r>
    <w:r>
      <w:rPr>
        <w:noProof/>
      </w:rPr>
      <w:drawing>
        <wp:anchor distT="0" distB="228600" distL="114300" distR="114300" simplePos="0" relativeHeight="251659264" behindDoc="1" locked="0" layoutInCell="1" allowOverlap="1" wp14:anchorId="2E3716D9" wp14:editId="127446F2">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885">
      <w:rPr>
        <w:vertAlign w:val="subscript"/>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A1D"/>
    <w:multiLevelType w:val="hybridMultilevel"/>
    <w:tmpl w:val="AF0E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A4794"/>
    <w:multiLevelType w:val="hybridMultilevel"/>
    <w:tmpl w:val="6ADA8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32C1F"/>
    <w:multiLevelType w:val="hybridMultilevel"/>
    <w:tmpl w:val="CBA2B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A4FBE"/>
    <w:multiLevelType w:val="hybridMultilevel"/>
    <w:tmpl w:val="C01A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E5FA2"/>
    <w:multiLevelType w:val="hybridMultilevel"/>
    <w:tmpl w:val="30F0F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865A88"/>
    <w:multiLevelType w:val="hybridMultilevel"/>
    <w:tmpl w:val="C830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663D51"/>
    <w:multiLevelType w:val="hybridMultilevel"/>
    <w:tmpl w:val="061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249F"/>
    <w:multiLevelType w:val="hybridMultilevel"/>
    <w:tmpl w:val="621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27C3B"/>
    <w:multiLevelType w:val="hybridMultilevel"/>
    <w:tmpl w:val="5760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E91D33"/>
    <w:multiLevelType w:val="hybridMultilevel"/>
    <w:tmpl w:val="BE1E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424096"/>
    <w:multiLevelType w:val="hybridMultilevel"/>
    <w:tmpl w:val="0C880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50360"/>
    <w:multiLevelType w:val="hybridMultilevel"/>
    <w:tmpl w:val="36B8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44A1D"/>
    <w:multiLevelType w:val="hybridMultilevel"/>
    <w:tmpl w:val="E49CC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051E0A"/>
    <w:multiLevelType w:val="hybridMultilevel"/>
    <w:tmpl w:val="1F9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470A7"/>
    <w:multiLevelType w:val="hybridMultilevel"/>
    <w:tmpl w:val="EE667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67C2F"/>
    <w:multiLevelType w:val="hybridMultilevel"/>
    <w:tmpl w:val="4E1A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29FC"/>
    <w:multiLevelType w:val="hybridMultilevel"/>
    <w:tmpl w:val="A6AEE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580371"/>
    <w:multiLevelType w:val="hybridMultilevel"/>
    <w:tmpl w:val="8598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E2F34"/>
    <w:multiLevelType w:val="hybridMultilevel"/>
    <w:tmpl w:val="288C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F2EA5"/>
    <w:multiLevelType w:val="hybridMultilevel"/>
    <w:tmpl w:val="AAF400C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B7E7B"/>
    <w:multiLevelType w:val="hybridMultilevel"/>
    <w:tmpl w:val="FA7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16FAE"/>
    <w:multiLevelType w:val="hybridMultilevel"/>
    <w:tmpl w:val="61465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15037D"/>
    <w:multiLevelType w:val="hybridMultilevel"/>
    <w:tmpl w:val="04E42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81009"/>
    <w:multiLevelType w:val="hybridMultilevel"/>
    <w:tmpl w:val="B87A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1811543">
    <w:abstractNumId w:val="0"/>
  </w:num>
  <w:num w:numId="2" w16cid:durableId="437415115">
    <w:abstractNumId w:val="16"/>
  </w:num>
  <w:num w:numId="3" w16cid:durableId="1781143606">
    <w:abstractNumId w:val="5"/>
  </w:num>
  <w:num w:numId="4" w16cid:durableId="45691079">
    <w:abstractNumId w:val="11"/>
  </w:num>
  <w:num w:numId="5" w16cid:durableId="226576531">
    <w:abstractNumId w:val="10"/>
  </w:num>
  <w:num w:numId="6" w16cid:durableId="1961456133">
    <w:abstractNumId w:val="9"/>
  </w:num>
  <w:num w:numId="7" w16cid:durableId="1809083497">
    <w:abstractNumId w:val="22"/>
  </w:num>
  <w:num w:numId="8" w16cid:durableId="1284579052">
    <w:abstractNumId w:val="6"/>
  </w:num>
  <w:num w:numId="9" w16cid:durableId="13270982">
    <w:abstractNumId w:val="15"/>
  </w:num>
  <w:num w:numId="10" w16cid:durableId="1421826409">
    <w:abstractNumId w:val="24"/>
  </w:num>
  <w:num w:numId="11" w16cid:durableId="1423602861">
    <w:abstractNumId w:val="3"/>
  </w:num>
  <w:num w:numId="12" w16cid:durableId="1650016552">
    <w:abstractNumId w:val="23"/>
  </w:num>
  <w:num w:numId="13" w16cid:durableId="1668897782">
    <w:abstractNumId w:val="4"/>
  </w:num>
  <w:num w:numId="14" w16cid:durableId="640621165">
    <w:abstractNumId w:val="13"/>
  </w:num>
  <w:num w:numId="15" w16cid:durableId="38826229">
    <w:abstractNumId w:val="2"/>
  </w:num>
  <w:num w:numId="16" w16cid:durableId="634264723">
    <w:abstractNumId w:val="17"/>
  </w:num>
  <w:num w:numId="17" w16cid:durableId="304240371">
    <w:abstractNumId w:val="19"/>
  </w:num>
  <w:num w:numId="18" w16cid:durableId="1070536301">
    <w:abstractNumId w:val="20"/>
  </w:num>
  <w:num w:numId="19" w16cid:durableId="1514950828">
    <w:abstractNumId w:val="8"/>
  </w:num>
  <w:num w:numId="20" w16cid:durableId="665284425">
    <w:abstractNumId w:val="1"/>
  </w:num>
  <w:num w:numId="21" w16cid:durableId="487523542">
    <w:abstractNumId w:val="12"/>
  </w:num>
  <w:num w:numId="22" w16cid:durableId="2053261404">
    <w:abstractNumId w:val="7"/>
  </w:num>
  <w:num w:numId="23" w16cid:durableId="503739478">
    <w:abstractNumId w:val="14"/>
  </w:num>
  <w:num w:numId="24" w16cid:durableId="1318848164">
    <w:abstractNumId w:val="21"/>
  </w:num>
  <w:num w:numId="25" w16cid:durableId="15738058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D5"/>
    <w:rsid w:val="001C5E26"/>
    <w:rsid w:val="001E3D75"/>
    <w:rsid w:val="00263DB0"/>
    <w:rsid w:val="002E0FD6"/>
    <w:rsid w:val="00362F59"/>
    <w:rsid w:val="00395A60"/>
    <w:rsid w:val="00485732"/>
    <w:rsid w:val="0051771D"/>
    <w:rsid w:val="0052404A"/>
    <w:rsid w:val="00531E47"/>
    <w:rsid w:val="00542789"/>
    <w:rsid w:val="005723FC"/>
    <w:rsid w:val="005D56A7"/>
    <w:rsid w:val="00606047"/>
    <w:rsid w:val="00611DA5"/>
    <w:rsid w:val="00667CBA"/>
    <w:rsid w:val="006755F1"/>
    <w:rsid w:val="00677C1D"/>
    <w:rsid w:val="007518D5"/>
    <w:rsid w:val="007579D7"/>
    <w:rsid w:val="007C73B6"/>
    <w:rsid w:val="008029C7"/>
    <w:rsid w:val="00816B4E"/>
    <w:rsid w:val="008F071B"/>
    <w:rsid w:val="00934F70"/>
    <w:rsid w:val="009762CA"/>
    <w:rsid w:val="009B7A40"/>
    <w:rsid w:val="009F0D12"/>
    <w:rsid w:val="00A6349D"/>
    <w:rsid w:val="00AB245D"/>
    <w:rsid w:val="00B23E58"/>
    <w:rsid w:val="00B442C8"/>
    <w:rsid w:val="00B47329"/>
    <w:rsid w:val="00B61885"/>
    <w:rsid w:val="00BC0C3E"/>
    <w:rsid w:val="00C02EBC"/>
    <w:rsid w:val="00C07489"/>
    <w:rsid w:val="00E25EEC"/>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32319"/>
  <w15:docId w15:val="{B51B9B59-2E66-41EF-8A0E-DB2191C2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8D5"/>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B473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styleId="ListParagraph">
    <w:name w:val="List Paragraph"/>
    <w:basedOn w:val="Normal"/>
    <w:uiPriority w:val="34"/>
    <w:qFormat/>
    <w:rsid w:val="007518D5"/>
    <w:pPr>
      <w:ind w:left="720"/>
      <w:contextualSpacing/>
    </w:pPr>
  </w:style>
  <w:style w:type="character" w:customStyle="1" w:styleId="Heading2Char">
    <w:name w:val="Heading 2 Char"/>
    <w:basedOn w:val="DefaultParagraphFont"/>
    <w:link w:val="Heading2"/>
    <w:uiPriority w:val="9"/>
    <w:rsid w:val="00B473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83</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6</cp:revision>
  <dcterms:created xsi:type="dcterms:W3CDTF">2022-11-14T21:49:00Z</dcterms:created>
  <dcterms:modified xsi:type="dcterms:W3CDTF">2022-11-14T23:06:00Z</dcterms:modified>
</cp:coreProperties>
</file>