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3C26" w14:textId="77777777" w:rsidR="009971F6" w:rsidRPr="00607E1F" w:rsidRDefault="009971F6" w:rsidP="009971F6">
      <w:pPr>
        <w:jc w:val="center"/>
        <w:rPr>
          <w:sz w:val="40"/>
          <w:szCs w:val="40"/>
        </w:rPr>
      </w:pPr>
      <w:bookmarkStart w:id="0" w:name="_GoBack"/>
      <w:bookmarkEnd w:id="0"/>
      <w:r w:rsidRPr="00607E1F">
        <w:rPr>
          <w:sz w:val="40"/>
          <w:szCs w:val="40"/>
        </w:rPr>
        <w:t>Holy Days of Obligation</w:t>
      </w:r>
    </w:p>
    <w:p w14:paraId="17096AD4" w14:textId="77777777" w:rsidR="009971F6" w:rsidRDefault="009971F6" w:rsidP="009971F6">
      <w:pPr>
        <w:jc w:val="both"/>
      </w:pPr>
    </w:p>
    <w:p w14:paraId="5F540594" w14:textId="77777777" w:rsidR="009971F6" w:rsidRDefault="009971F6" w:rsidP="009971F6">
      <w:pPr>
        <w:jc w:val="both"/>
      </w:pPr>
      <w:r>
        <w:t>On December 13, 1991 the members of the National Conference of Catholic Bishops of the United States of America (now U.S.C.C.B.) voted as normative for the Dioceses of the United States:</w:t>
      </w:r>
    </w:p>
    <w:p w14:paraId="3566F24E" w14:textId="77777777" w:rsidR="009971F6" w:rsidRDefault="009971F6" w:rsidP="009971F6">
      <w:pPr>
        <w:jc w:val="both"/>
      </w:pPr>
    </w:p>
    <w:p w14:paraId="496A779F" w14:textId="77777777" w:rsidR="009971F6" w:rsidRDefault="009971F6" w:rsidP="009971F6">
      <w:pPr>
        <w:jc w:val="both"/>
      </w:pPr>
      <w:r>
        <w:t xml:space="preserve">in addition to Sunday, Holy Days of Obligation in the Latin Rite dioceses of the United States of America, </w:t>
      </w:r>
      <w:r w:rsidRPr="00361BFA">
        <w:t>and</w:t>
      </w:r>
      <w:r>
        <w:rPr>
          <w:b/>
        </w:rPr>
        <w:t xml:space="preserve"> therefore in the Diocese of Charleston</w:t>
      </w:r>
      <w:r>
        <w:t>, are as follows:</w:t>
      </w:r>
    </w:p>
    <w:p w14:paraId="147BEE13" w14:textId="77777777" w:rsidR="009971F6" w:rsidRDefault="009971F6" w:rsidP="009971F6">
      <w:pPr>
        <w:jc w:val="both"/>
      </w:pPr>
    </w:p>
    <w:p w14:paraId="7169042C" w14:textId="77777777" w:rsidR="009971F6" w:rsidRDefault="009971F6" w:rsidP="009971F6">
      <w:pPr>
        <w:jc w:val="center"/>
      </w:pPr>
      <w:r w:rsidRPr="00607E1F">
        <w:rPr>
          <w:b/>
        </w:rPr>
        <w:t>*January 1</w:t>
      </w:r>
      <w:r>
        <w:t>, the solemnity of Mary, Mother of God;</w:t>
      </w:r>
    </w:p>
    <w:p w14:paraId="64D211CE" w14:textId="77777777" w:rsidR="009971F6" w:rsidRDefault="009971F6" w:rsidP="009971F6">
      <w:pPr>
        <w:jc w:val="center"/>
      </w:pPr>
      <w:r>
        <w:t>**</w:t>
      </w:r>
      <w:r w:rsidRPr="00607E1F">
        <w:rPr>
          <w:b/>
        </w:rPr>
        <w:t>the</w:t>
      </w:r>
      <w:r>
        <w:t xml:space="preserve"> </w:t>
      </w:r>
      <w:r w:rsidRPr="00607E1F">
        <w:rPr>
          <w:b/>
        </w:rPr>
        <w:t>Ascension</w:t>
      </w:r>
      <w:r>
        <w:rPr>
          <w:b/>
        </w:rPr>
        <w:t xml:space="preserve"> of the Lord</w:t>
      </w:r>
      <w:r>
        <w:t>;</w:t>
      </w:r>
    </w:p>
    <w:p w14:paraId="6A01F58F" w14:textId="77777777" w:rsidR="009971F6" w:rsidRDefault="009971F6" w:rsidP="009971F6">
      <w:pPr>
        <w:jc w:val="center"/>
      </w:pPr>
      <w:r w:rsidRPr="00607E1F">
        <w:rPr>
          <w:b/>
        </w:rPr>
        <w:t>*August 15</w:t>
      </w:r>
      <w:r>
        <w:t>, the solemnity of the Assumption of the Blessed Virgin Mary;</w:t>
      </w:r>
    </w:p>
    <w:p w14:paraId="6836541A" w14:textId="77777777" w:rsidR="009971F6" w:rsidRDefault="009971F6" w:rsidP="009971F6">
      <w:pPr>
        <w:jc w:val="center"/>
      </w:pPr>
      <w:r w:rsidRPr="00607E1F">
        <w:rPr>
          <w:b/>
        </w:rPr>
        <w:t>*November 1</w:t>
      </w:r>
      <w:r>
        <w:t>, the solemnity of All Saints;</w:t>
      </w:r>
    </w:p>
    <w:p w14:paraId="07454B88" w14:textId="77777777" w:rsidR="009971F6" w:rsidRDefault="009971F6" w:rsidP="009971F6">
      <w:pPr>
        <w:jc w:val="center"/>
      </w:pPr>
      <w:r w:rsidRPr="00607E1F">
        <w:rPr>
          <w:b/>
        </w:rPr>
        <w:t>December 8</w:t>
      </w:r>
      <w:r>
        <w:t>, the solemnity of the Immaculate Conception;</w:t>
      </w:r>
    </w:p>
    <w:p w14:paraId="086F4AF8" w14:textId="77777777" w:rsidR="009971F6" w:rsidRDefault="009971F6" w:rsidP="009971F6">
      <w:pPr>
        <w:jc w:val="center"/>
      </w:pPr>
      <w:r w:rsidRPr="00607E1F">
        <w:rPr>
          <w:b/>
        </w:rPr>
        <w:t>December 25</w:t>
      </w:r>
      <w:r>
        <w:t>, the solemnity of the Nativity of Our Lord Jesus Christ.</w:t>
      </w:r>
    </w:p>
    <w:p w14:paraId="309BC62A" w14:textId="77777777" w:rsidR="009971F6" w:rsidRDefault="009971F6" w:rsidP="009971F6">
      <w:pPr>
        <w:jc w:val="both"/>
      </w:pPr>
    </w:p>
    <w:p w14:paraId="630E0A54" w14:textId="77777777" w:rsidR="009971F6" w:rsidRDefault="009971F6" w:rsidP="009971F6">
      <w:pPr>
        <w:ind w:left="720" w:hanging="720"/>
        <w:jc w:val="both"/>
      </w:pPr>
      <w:r>
        <w:t xml:space="preserve">*  = </w:t>
      </w:r>
      <w:r>
        <w:tab/>
        <w:t>Whenever this observance falls on a Monday, or a Saturday, the precept to attend Mass is abrogated.</w:t>
      </w:r>
    </w:p>
    <w:p w14:paraId="2CAF26E3" w14:textId="77777777" w:rsidR="009971F6" w:rsidRDefault="009971F6" w:rsidP="009971F6">
      <w:pPr>
        <w:jc w:val="both"/>
      </w:pPr>
      <w:r>
        <w:t xml:space="preserve">** = </w:t>
      </w:r>
      <w:r>
        <w:tab/>
        <w:t>Ascension Thursday is perpetually transferred to the following Sunday</w:t>
      </w:r>
    </w:p>
    <w:p w14:paraId="56739B4B" w14:textId="77777777" w:rsidR="009971F6" w:rsidRDefault="009971F6" w:rsidP="009971F6">
      <w:pPr>
        <w:ind w:firstLine="720"/>
        <w:jc w:val="both"/>
      </w:pPr>
      <w:r>
        <w:t>(replacing VII EASTER) in the Diocese of Charleston.</w:t>
      </w:r>
    </w:p>
    <w:p w14:paraId="2C197B5E" w14:textId="77777777" w:rsidR="009971F6" w:rsidRDefault="009971F6" w:rsidP="009971F6">
      <w:pPr>
        <w:jc w:val="both"/>
      </w:pPr>
    </w:p>
    <w:p w14:paraId="689E86EF" w14:textId="77777777" w:rsidR="009971F6" w:rsidRDefault="009971F6" w:rsidP="009971F6">
      <w:pPr>
        <w:jc w:val="both"/>
      </w:pPr>
      <w:r>
        <w:t xml:space="preserve">In summary, unless transferred to another date, December 8 (occasionally transferred) and December 25 (never transferred) are </w:t>
      </w:r>
      <w:r w:rsidRPr="00607E1F">
        <w:t>always Holy Days of Obligation</w:t>
      </w:r>
      <w:r>
        <w:t>, no matter on what day of the week they fall.</w:t>
      </w:r>
    </w:p>
    <w:p w14:paraId="24AB6B19" w14:textId="77777777" w:rsidR="009971F6" w:rsidRDefault="009971F6" w:rsidP="009971F6">
      <w:pPr>
        <w:jc w:val="both"/>
      </w:pPr>
    </w:p>
    <w:p w14:paraId="5F38639D" w14:textId="77777777" w:rsidR="009971F6" w:rsidRPr="00607E1F" w:rsidRDefault="009971F6" w:rsidP="009971F6">
      <w:pPr>
        <w:jc w:val="both"/>
      </w:pPr>
      <w:r>
        <w:t>In addition to all Sundays, January 1</w:t>
      </w:r>
      <w:r w:rsidRPr="00607E1F">
        <w:rPr>
          <w:vertAlign w:val="superscript"/>
        </w:rPr>
        <w:t>st</w:t>
      </w:r>
      <w:r>
        <w:t>, August 15</w:t>
      </w:r>
      <w:r w:rsidRPr="00607E1F">
        <w:rPr>
          <w:vertAlign w:val="superscript"/>
        </w:rPr>
        <w:t>th</w:t>
      </w:r>
      <w:r>
        <w:t>, and November 1</w:t>
      </w:r>
      <w:r w:rsidRPr="00607E1F">
        <w:rPr>
          <w:vertAlign w:val="superscript"/>
        </w:rPr>
        <w:t>st</w:t>
      </w:r>
      <w:r>
        <w:t xml:space="preserve"> are </w:t>
      </w:r>
      <w:r w:rsidRPr="00607E1F">
        <w:t>always Holy Days of obligation unless they fall on a Saturday or a Monday, or are transferred to another date.</w:t>
      </w:r>
    </w:p>
    <w:p w14:paraId="11526D75" w14:textId="77777777" w:rsidR="009971F6" w:rsidRDefault="009971F6" w:rsidP="009971F6">
      <w:pPr>
        <w:jc w:val="both"/>
      </w:pPr>
    </w:p>
    <w:p w14:paraId="223DD8CE" w14:textId="77777777" w:rsidR="009971F6" w:rsidRDefault="009971F6" w:rsidP="009971F6">
      <w:pPr>
        <w:jc w:val="both"/>
      </w:pPr>
      <w:r>
        <w:t xml:space="preserve">In the Province of Atlanta, if a Solemnity or Feast is perpetually transferred to a Sunday (like Epiphany, the Ascension, and </w:t>
      </w:r>
      <w:r w:rsidRPr="00617C8B">
        <w:rPr>
          <w:i/>
        </w:rPr>
        <w:t>Corpus Christi</w:t>
      </w:r>
      <w:r>
        <w:t xml:space="preserve">) then they are presumed obligatory since they will be observed on the following Lord’s Day, each annual 52 of which are all Holy Days of Obligation.  </w:t>
      </w:r>
    </w:p>
    <w:p w14:paraId="39B30C43" w14:textId="77777777" w:rsidR="002B1D34" w:rsidRPr="009971F6" w:rsidRDefault="002B1D34" w:rsidP="009971F6"/>
    <w:sectPr w:rsidR="002B1D34" w:rsidRPr="0099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1F"/>
    <w:rsid w:val="00003A96"/>
    <w:rsid w:val="00010A99"/>
    <w:rsid w:val="000458C1"/>
    <w:rsid w:val="0004670E"/>
    <w:rsid w:val="00054953"/>
    <w:rsid w:val="00067033"/>
    <w:rsid w:val="00074C50"/>
    <w:rsid w:val="00084A9A"/>
    <w:rsid w:val="000A4241"/>
    <w:rsid w:val="000B4C7F"/>
    <w:rsid w:val="000B5E27"/>
    <w:rsid w:val="000C4EC7"/>
    <w:rsid w:val="000D1FA9"/>
    <w:rsid w:val="000E0950"/>
    <w:rsid w:val="000F0D48"/>
    <w:rsid w:val="001000B5"/>
    <w:rsid w:val="0010471B"/>
    <w:rsid w:val="001238C3"/>
    <w:rsid w:val="00132774"/>
    <w:rsid w:val="00151E1B"/>
    <w:rsid w:val="00152C63"/>
    <w:rsid w:val="0016669C"/>
    <w:rsid w:val="00174519"/>
    <w:rsid w:val="00180C1D"/>
    <w:rsid w:val="00184464"/>
    <w:rsid w:val="0019248F"/>
    <w:rsid w:val="001B4F4C"/>
    <w:rsid w:val="001C2156"/>
    <w:rsid w:val="001C6088"/>
    <w:rsid w:val="001D4105"/>
    <w:rsid w:val="001D6143"/>
    <w:rsid w:val="001E67B8"/>
    <w:rsid w:val="002031DE"/>
    <w:rsid w:val="00237CAC"/>
    <w:rsid w:val="00242D71"/>
    <w:rsid w:val="00277A3E"/>
    <w:rsid w:val="002813BF"/>
    <w:rsid w:val="002867CF"/>
    <w:rsid w:val="00292F9C"/>
    <w:rsid w:val="00295803"/>
    <w:rsid w:val="002A2270"/>
    <w:rsid w:val="002B1D34"/>
    <w:rsid w:val="002B2E22"/>
    <w:rsid w:val="002B6440"/>
    <w:rsid w:val="002D4991"/>
    <w:rsid w:val="002D6F16"/>
    <w:rsid w:val="00305A76"/>
    <w:rsid w:val="0032339D"/>
    <w:rsid w:val="0032487C"/>
    <w:rsid w:val="003260E5"/>
    <w:rsid w:val="0035600D"/>
    <w:rsid w:val="00361BFA"/>
    <w:rsid w:val="00362B03"/>
    <w:rsid w:val="00372B29"/>
    <w:rsid w:val="00373A38"/>
    <w:rsid w:val="003958E0"/>
    <w:rsid w:val="00395FF1"/>
    <w:rsid w:val="003A345C"/>
    <w:rsid w:val="003C090C"/>
    <w:rsid w:val="003D104C"/>
    <w:rsid w:val="003D2618"/>
    <w:rsid w:val="003D33E6"/>
    <w:rsid w:val="003F2F48"/>
    <w:rsid w:val="0040232D"/>
    <w:rsid w:val="00402E04"/>
    <w:rsid w:val="00405E52"/>
    <w:rsid w:val="00414B1F"/>
    <w:rsid w:val="0041684E"/>
    <w:rsid w:val="00424A1E"/>
    <w:rsid w:val="00436A64"/>
    <w:rsid w:val="004670EC"/>
    <w:rsid w:val="00490161"/>
    <w:rsid w:val="004B3477"/>
    <w:rsid w:val="004C23C9"/>
    <w:rsid w:val="004D07A6"/>
    <w:rsid w:val="004D3966"/>
    <w:rsid w:val="004D7C8D"/>
    <w:rsid w:val="004E2A0C"/>
    <w:rsid w:val="004F74C7"/>
    <w:rsid w:val="00512900"/>
    <w:rsid w:val="00520269"/>
    <w:rsid w:val="005265A0"/>
    <w:rsid w:val="0054797B"/>
    <w:rsid w:val="0058379B"/>
    <w:rsid w:val="00584928"/>
    <w:rsid w:val="00593D6F"/>
    <w:rsid w:val="005A139B"/>
    <w:rsid w:val="005A2A27"/>
    <w:rsid w:val="005C08FE"/>
    <w:rsid w:val="005C3980"/>
    <w:rsid w:val="005D46F8"/>
    <w:rsid w:val="005E7458"/>
    <w:rsid w:val="005F2DEA"/>
    <w:rsid w:val="00603ED4"/>
    <w:rsid w:val="00607E1F"/>
    <w:rsid w:val="006127CC"/>
    <w:rsid w:val="006227B2"/>
    <w:rsid w:val="006360C3"/>
    <w:rsid w:val="00657DC7"/>
    <w:rsid w:val="0066200F"/>
    <w:rsid w:val="00662406"/>
    <w:rsid w:val="00663A56"/>
    <w:rsid w:val="0066763D"/>
    <w:rsid w:val="0067377A"/>
    <w:rsid w:val="006741D6"/>
    <w:rsid w:val="00682B9E"/>
    <w:rsid w:val="00683D26"/>
    <w:rsid w:val="00693B0D"/>
    <w:rsid w:val="006A6E48"/>
    <w:rsid w:val="006C1C76"/>
    <w:rsid w:val="006C30AB"/>
    <w:rsid w:val="006F5B91"/>
    <w:rsid w:val="00761512"/>
    <w:rsid w:val="0076388D"/>
    <w:rsid w:val="007817E9"/>
    <w:rsid w:val="00782A2E"/>
    <w:rsid w:val="00790FB8"/>
    <w:rsid w:val="007952B6"/>
    <w:rsid w:val="00797BCF"/>
    <w:rsid w:val="007A7B0D"/>
    <w:rsid w:val="007C055A"/>
    <w:rsid w:val="007C3467"/>
    <w:rsid w:val="007D0913"/>
    <w:rsid w:val="007F1750"/>
    <w:rsid w:val="007F7523"/>
    <w:rsid w:val="00803C77"/>
    <w:rsid w:val="00812359"/>
    <w:rsid w:val="008133D4"/>
    <w:rsid w:val="008318F9"/>
    <w:rsid w:val="00834F10"/>
    <w:rsid w:val="00857F6F"/>
    <w:rsid w:val="00861947"/>
    <w:rsid w:val="008641B9"/>
    <w:rsid w:val="00870705"/>
    <w:rsid w:val="00882704"/>
    <w:rsid w:val="008B628B"/>
    <w:rsid w:val="00900C55"/>
    <w:rsid w:val="0090369C"/>
    <w:rsid w:val="00937A12"/>
    <w:rsid w:val="00944818"/>
    <w:rsid w:val="00956B10"/>
    <w:rsid w:val="00985DF0"/>
    <w:rsid w:val="009914D9"/>
    <w:rsid w:val="009922FA"/>
    <w:rsid w:val="009971F6"/>
    <w:rsid w:val="009B2D25"/>
    <w:rsid w:val="009C7425"/>
    <w:rsid w:val="009D7338"/>
    <w:rsid w:val="009E1099"/>
    <w:rsid w:val="00A14F6B"/>
    <w:rsid w:val="00A220FF"/>
    <w:rsid w:val="00A4242B"/>
    <w:rsid w:val="00A4473B"/>
    <w:rsid w:val="00A44D4A"/>
    <w:rsid w:val="00A53569"/>
    <w:rsid w:val="00A92C2D"/>
    <w:rsid w:val="00AA452D"/>
    <w:rsid w:val="00AC5E25"/>
    <w:rsid w:val="00AC7E8D"/>
    <w:rsid w:val="00AD202F"/>
    <w:rsid w:val="00AD40C1"/>
    <w:rsid w:val="00AD5E56"/>
    <w:rsid w:val="00AE1F80"/>
    <w:rsid w:val="00AE7CCB"/>
    <w:rsid w:val="00B1642E"/>
    <w:rsid w:val="00B404EF"/>
    <w:rsid w:val="00B50915"/>
    <w:rsid w:val="00B53E8E"/>
    <w:rsid w:val="00B60B5D"/>
    <w:rsid w:val="00B73431"/>
    <w:rsid w:val="00B73F5C"/>
    <w:rsid w:val="00B74071"/>
    <w:rsid w:val="00B942C5"/>
    <w:rsid w:val="00BB4D58"/>
    <w:rsid w:val="00BB4D60"/>
    <w:rsid w:val="00BC35E6"/>
    <w:rsid w:val="00BD131B"/>
    <w:rsid w:val="00BE255E"/>
    <w:rsid w:val="00C03138"/>
    <w:rsid w:val="00C0724C"/>
    <w:rsid w:val="00C2334B"/>
    <w:rsid w:val="00C31C49"/>
    <w:rsid w:val="00C520FB"/>
    <w:rsid w:val="00C565EF"/>
    <w:rsid w:val="00C66D01"/>
    <w:rsid w:val="00C7522D"/>
    <w:rsid w:val="00C85975"/>
    <w:rsid w:val="00C9071A"/>
    <w:rsid w:val="00C9749E"/>
    <w:rsid w:val="00CF132D"/>
    <w:rsid w:val="00CF69C4"/>
    <w:rsid w:val="00D0045A"/>
    <w:rsid w:val="00D00F8C"/>
    <w:rsid w:val="00D04044"/>
    <w:rsid w:val="00D322A5"/>
    <w:rsid w:val="00D55C28"/>
    <w:rsid w:val="00D6341E"/>
    <w:rsid w:val="00D66B4B"/>
    <w:rsid w:val="00D7531E"/>
    <w:rsid w:val="00D75987"/>
    <w:rsid w:val="00D95C3D"/>
    <w:rsid w:val="00D97441"/>
    <w:rsid w:val="00DB5168"/>
    <w:rsid w:val="00DB79C3"/>
    <w:rsid w:val="00DC14E2"/>
    <w:rsid w:val="00DC2BBF"/>
    <w:rsid w:val="00DE0720"/>
    <w:rsid w:val="00DF04AD"/>
    <w:rsid w:val="00DF45E3"/>
    <w:rsid w:val="00E034F0"/>
    <w:rsid w:val="00E06038"/>
    <w:rsid w:val="00E23A41"/>
    <w:rsid w:val="00E468C3"/>
    <w:rsid w:val="00E57F73"/>
    <w:rsid w:val="00E74D03"/>
    <w:rsid w:val="00EA19D9"/>
    <w:rsid w:val="00EA7E81"/>
    <w:rsid w:val="00EB10ED"/>
    <w:rsid w:val="00EB1157"/>
    <w:rsid w:val="00EB1F26"/>
    <w:rsid w:val="00EC4861"/>
    <w:rsid w:val="00EF210D"/>
    <w:rsid w:val="00F0125C"/>
    <w:rsid w:val="00F0479E"/>
    <w:rsid w:val="00F174C7"/>
    <w:rsid w:val="00F24C53"/>
    <w:rsid w:val="00F51D5D"/>
    <w:rsid w:val="00F52C0E"/>
    <w:rsid w:val="00F572A9"/>
    <w:rsid w:val="00F636A4"/>
    <w:rsid w:val="00F80498"/>
    <w:rsid w:val="00F842BF"/>
    <w:rsid w:val="00F852F7"/>
    <w:rsid w:val="00F909F0"/>
    <w:rsid w:val="00F94758"/>
    <w:rsid w:val="00F96022"/>
    <w:rsid w:val="00FA7BF7"/>
    <w:rsid w:val="00FB4C58"/>
    <w:rsid w:val="00FE717B"/>
    <w:rsid w:val="00FE7A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76D8"/>
  <w15:docId w15:val="{A40BA1FD-21C9-4488-8300-CF89A00D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2A27"/>
    <w:rPr>
      <w:rFonts w:eastAsiaTheme="majorEastAsia" w:cstheme="majorBidi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bbabick</dc:creator>
  <cp:lastModifiedBy>Carolyn Oertle</cp:lastModifiedBy>
  <cp:revision>2</cp:revision>
  <dcterms:created xsi:type="dcterms:W3CDTF">2018-02-16T23:39:00Z</dcterms:created>
  <dcterms:modified xsi:type="dcterms:W3CDTF">2018-02-16T23:39:00Z</dcterms:modified>
</cp:coreProperties>
</file>